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9ADD" w14:textId="77777777" w:rsidR="00C97216" w:rsidRPr="00E43323" w:rsidRDefault="003D484D" w:rsidP="00D03E00">
      <w:pPr>
        <w:spacing w:after="240"/>
        <w:jc w:val="center"/>
        <w:rPr>
          <w:rFonts w:ascii="Times New Roman" w:hAnsi="Times New Roman"/>
          <w:b/>
          <w:bCs/>
          <w:spacing w:val="-4"/>
          <w:lang w:val="de-DE"/>
        </w:rPr>
      </w:pPr>
      <w:r w:rsidRPr="00E43323">
        <w:rPr>
          <w:noProof/>
          <w:lang w:val="vi-VN" w:eastAsia="vi-VN"/>
        </w:rPr>
        <w:drawing>
          <wp:anchor distT="0" distB="0" distL="114300" distR="114300" simplePos="0" relativeHeight="251659264" behindDoc="0" locked="0" layoutInCell="1" allowOverlap="1" wp14:anchorId="5F7292F2" wp14:editId="5C931B70">
            <wp:simplePos x="0" y="0"/>
            <wp:positionH relativeFrom="column">
              <wp:posOffset>2635140</wp:posOffset>
            </wp:positionH>
            <wp:positionV relativeFrom="paragraph">
              <wp:posOffset>-247982</wp:posOffset>
            </wp:positionV>
            <wp:extent cx="560705" cy="560705"/>
            <wp:effectExtent l="0" t="0" r="0" b="0"/>
            <wp:wrapNone/>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CDCC6" w14:textId="2A6E6E98" w:rsidR="00CA0AD0" w:rsidRPr="00E43323" w:rsidRDefault="00AA3960" w:rsidP="00AA3960">
      <w:pPr>
        <w:spacing w:after="200"/>
        <w:jc w:val="center"/>
        <w:rPr>
          <w:rFonts w:ascii="Times New Roman" w:hAnsi="Times New Roman"/>
          <w:b/>
          <w:lang w:val="pt-BR"/>
        </w:rPr>
      </w:pPr>
      <w:r w:rsidRPr="00E43323">
        <w:rPr>
          <w:rFonts w:ascii="Times New Roman" w:hAnsi="Times New Roman"/>
          <w:b/>
          <w:bCs/>
          <w:spacing w:val="-4"/>
          <w:lang w:val="de-DE"/>
        </w:rPr>
        <w:t xml:space="preserve">Thông tin </w:t>
      </w:r>
      <w:r w:rsidRPr="00E43323">
        <w:rPr>
          <w:rFonts w:ascii="Times New Roman" w:hAnsi="Times New Roman"/>
          <w:b/>
          <w:lang w:val="pt-BR"/>
        </w:rPr>
        <w:t>v</w:t>
      </w:r>
      <w:r w:rsidR="009268F2" w:rsidRPr="00E43323">
        <w:rPr>
          <w:rFonts w:ascii="Times New Roman" w:hAnsi="Times New Roman"/>
          <w:b/>
          <w:lang w:val="pt-BR"/>
        </w:rPr>
        <w:t>ề</w:t>
      </w:r>
      <w:r w:rsidR="00CA0AD0" w:rsidRPr="00E43323">
        <w:rPr>
          <w:rFonts w:ascii="Times New Roman" w:hAnsi="Times New Roman"/>
          <w:b/>
          <w:lang w:val="pt-BR"/>
        </w:rPr>
        <w:t xml:space="preserve"> tiêm chủng vắc xin phòng bệnh bạch hầu</w:t>
      </w:r>
    </w:p>
    <w:p w14:paraId="6A6FC1A7" w14:textId="3D0F6C5C" w:rsidR="00474143" w:rsidRPr="00116C5C" w:rsidRDefault="00CA7A77" w:rsidP="005E638E">
      <w:pPr>
        <w:widowControl w:val="0"/>
        <w:ind w:firstLine="567"/>
        <w:jc w:val="both"/>
        <w:rPr>
          <w:rFonts w:ascii="Times New Roman" w:hAnsi="Times New Roman"/>
          <w:bCs/>
          <w:lang w:val="de-DE"/>
        </w:rPr>
      </w:pPr>
      <w:r w:rsidRPr="00116C5C">
        <w:rPr>
          <w:rFonts w:ascii="Times New Roman" w:hAnsi="Times New Roman"/>
          <w:bCs/>
          <w:lang w:val="de-DE"/>
        </w:rPr>
        <w:t xml:space="preserve">Bệnh bạch hầu là một bệnh nhiễm khuẩn và nhiễm </w:t>
      </w:r>
      <w:r w:rsidRPr="00116C5C">
        <w:rPr>
          <w:rFonts w:ascii="Times New Roman" w:hAnsi="Times New Roman" w:hint="eastAsia"/>
          <w:bCs/>
          <w:lang w:val="de-DE"/>
        </w:rPr>
        <w:t>đ</w:t>
      </w:r>
      <w:r w:rsidRPr="00116C5C">
        <w:rPr>
          <w:rFonts w:ascii="Times New Roman" w:hAnsi="Times New Roman"/>
          <w:bCs/>
          <w:lang w:val="de-DE"/>
        </w:rPr>
        <w:t>ộc cấp tính do vi khuẩn bạch hầu gây ra. Bệnh th</w:t>
      </w:r>
      <w:r w:rsidRPr="00116C5C">
        <w:rPr>
          <w:rFonts w:ascii="Times New Roman" w:hAnsi="Times New Roman" w:hint="eastAsia"/>
          <w:bCs/>
          <w:lang w:val="de-DE"/>
        </w:rPr>
        <w:t>ư</w:t>
      </w:r>
      <w:r w:rsidRPr="00116C5C">
        <w:rPr>
          <w:rFonts w:ascii="Times New Roman" w:hAnsi="Times New Roman"/>
          <w:bCs/>
          <w:lang w:val="de-DE"/>
        </w:rPr>
        <w:t>ờng gặp ở trẻ nhỏ, nh</w:t>
      </w:r>
      <w:r w:rsidRPr="00116C5C">
        <w:rPr>
          <w:rFonts w:ascii="Times New Roman" w:hAnsi="Times New Roman" w:hint="eastAsia"/>
          <w:bCs/>
          <w:lang w:val="de-DE"/>
        </w:rPr>
        <w:t>ư</w:t>
      </w:r>
      <w:r w:rsidRPr="00116C5C">
        <w:rPr>
          <w:rFonts w:ascii="Times New Roman" w:hAnsi="Times New Roman"/>
          <w:bCs/>
          <w:lang w:val="de-DE"/>
        </w:rPr>
        <w:t>ng ng</w:t>
      </w:r>
      <w:r w:rsidRPr="00116C5C">
        <w:rPr>
          <w:rFonts w:ascii="Times New Roman" w:hAnsi="Times New Roman" w:hint="eastAsia"/>
          <w:bCs/>
          <w:lang w:val="de-DE"/>
        </w:rPr>
        <w:t>ư</w:t>
      </w:r>
      <w:r w:rsidRPr="00116C5C">
        <w:rPr>
          <w:rFonts w:ascii="Times New Roman" w:hAnsi="Times New Roman"/>
          <w:bCs/>
          <w:lang w:val="de-DE"/>
        </w:rPr>
        <w:t xml:space="preserve">ời lớn cũng có thể mắc nếu không có miễn dịch. Vi khuẩn bạch hầu sản sinh ra </w:t>
      </w:r>
      <w:r w:rsidRPr="00116C5C">
        <w:rPr>
          <w:rFonts w:ascii="Times New Roman" w:hAnsi="Times New Roman" w:hint="eastAsia"/>
          <w:bCs/>
          <w:lang w:val="de-DE"/>
        </w:rPr>
        <w:t>đ</w:t>
      </w:r>
      <w:r w:rsidRPr="00116C5C">
        <w:rPr>
          <w:rFonts w:ascii="Times New Roman" w:hAnsi="Times New Roman"/>
          <w:bCs/>
          <w:lang w:val="de-DE"/>
        </w:rPr>
        <w:t>ộc tố gây tổn th</w:t>
      </w:r>
      <w:r w:rsidRPr="00116C5C">
        <w:rPr>
          <w:rFonts w:ascii="Times New Roman" w:hAnsi="Times New Roman" w:hint="eastAsia"/>
          <w:bCs/>
          <w:lang w:val="de-DE"/>
        </w:rPr>
        <w:t>ươ</w:t>
      </w:r>
      <w:r w:rsidRPr="00116C5C">
        <w:rPr>
          <w:rFonts w:ascii="Times New Roman" w:hAnsi="Times New Roman"/>
          <w:bCs/>
          <w:lang w:val="de-DE"/>
        </w:rPr>
        <w:t xml:space="preserve">ng </w:t>
      </w:r>
      <w:r w:rsidRPr="00116C5C">
        <w:rPr>
          <w:rFonts w:ascii="Times New Roman" w:hAnsi="Times New Roman" w:hint="eastAsia"/>
          <w:bCs/>
          <w:lang w:val="de-DE"/>
        </w:rPr>
        <w:t>đư</w:t>
      </w:r>
      <w:r w:rsidRPr="00116C5C">
        <w:rPr>
          <w:rFonts w:ascii="Times New Roman" w:hAnsi="Times New Roman"/>
          <w:bCs/>
          <w:lang w:val="de-DE"/>
        </w:rPr>
        <w:t>ờng hô hấp trên và có thể lan ra toàn c</w:t>
      </w:r>
      <w:r w:rsidRPr="00116C5C">
        <w:rPr>
          <w:rFonts w:ascii="Times New Roman" w:hAnsi="Times New Roman" w:hint="eastAsia"/>
          <w:bCs/>
          <w:lang w:val="de-DE"/>
        </w:rPr>
        <w:t>ơ</w:t>
      </w:r>
      <w:r w:rsidRPr="00116C5C">
        <w:rPr>
          <w:rFonts w:ascii="Times New Roman" w:hAnsi="Times New Roman"/>
          <w:bCs/>
          <w:lang w:val="de-DE"/>
        </w:rPr>
        <w:t xml:space="preserve"> thể, gây biến chứng nghiêm trọng. </w:t>
      </w:r>
      <w:r w:rsidR="00474143" w:rsidRPr="00116C5C">
        <w:rPr>
          <w:rFonts w:ascii="Times New Roman" w:hAnsi="Times New Roman"/>
          <w:bCs/>
          <w:lang w:val="de-DE"/>
        </w:rPr>
        <w:t xml:space="preserve">Hiện nay, </w:t>
      </w:r>
      <w:r w:rsidR="00474143" w:rsidRPr="00116C5C">
        <w:rPr>
          <w:rFonts w:ascii="Times New Roman" w:hAnsi="Times New Roman" w:hint="eastAsia"/>
          <w:bCs/>
          <w:lang w:val="de-DE"/>
        </w:rPr>
        <w:t>đã</w:t>
      </w:r>
      <w:r w:rsidR="00474143" w:rsidRPr="00116C5C">
        <w:rPr>
          <w:rFonts w:ascii="Times New Roman" w:hAnsi="Times New Roman"/>
          <w:bCs/>
          <w:lang w:val="de-DE"/>
        </w:rPr>
        <w:t xml:space="preserve"> có vắc xin phòng bệnh và thuốc </w:t>
      </w:r>
      <w:r w:rsidR="00474143" w:rsidRPr="00116C5C">
        <w:rPr>
          <w:rFonts w:ascii="Times New Roman" w:hAnsi="Times New Roman" w:hint="eastAsia"/>
          <w:bCs/>
          <w:lang w:val="de-DE"/>
        </w:rPr>
        <w:t>đ</w:t>
      </w:r>
      <w:r w:rsidR="00474143" w:rsidRPr="00116C5C">
        <w:rPr>
          <w:rFonts w:ascii="Times New Roman" w:hAnsi="Times New Roman"/>
          <w:bCs/>
          <w:lang w:val="de-DE"/>
        </w:rPr>
        <w:t xml:space="preserve">iều trị </w:t>
      </w:r>
      <w:r w:rsidR="00474143" w:rsidRPr="00116C5C">
        <w:rPr>
          <w:rFonts w:ascii="Times New Roman" w:hAnsi="Times New Roman" w:hint="eastAsia"/>
          <w:bCs/>
          <w:lang w:val="de-DE"/>
        </w:rPr>
        <w:t>đ</w:t>
      </w:r>
      <w:r w:rsidR="00474143" w:rsidRPr="00116C5C">
        <w:rPr>
          <w:rFonts w:ascii="Times New Roman" w:hAnsi="Times New Roman"/>
          <w:bCs/>
          <w:lang w:val="de-DE"/>
        </w:rPr>
        <w:t>ặc hiệu cho bệnh bạch hầu. Tuy nhiên, do bệnh vẫn ch</w:t>
      </w:r>
      <w:r w:rsidR="00474143" w:rsidRPr="00116C5C">
        <w:rPr>
          <w:rFonts w:ascii="Times New Roman" w:hAnsi="Times New Roman" w:hint="eastAsia"/>
          <w:bCs/>
          <w:lang w:val="de-DE"/>
        </w:rPr>
        <w:t>ư</w:t>
      </w:r>
      <w:r w:rsidR="00474143" w:rsidRPr="00116C5C">
        <w:rPr>
          <w:rFonts w:ascii="Times New Roman" w:hAnsi="Times New Roman"/>
          <w:bCs/>
          <w:lang w:val="de-DE"/>
        </w:rPr>
        <w:t xml:space="preserve">a </w:t>
      </w:r>
      <w:r w:rsidR="00474143" w:rsidRPr="00116C5C">
        <w:rPr>
          <w:rFonts w:ascii="Times New Roman" w:hAnsi="Times New Roman" w:hint="eastAsia"/>
          <w:bCs/>
          <w:lang w:val="de-DE"/>
        </w:rPr>
        <w:t>đư</w:t>
      </w:r>
      <w:r w:rsidR="00474143" w:rsidRPr="00116C5C">
        <w:rPr>
          <w:rFonts w:ascii="Times New Roman" w:hAnsi="Times New Roman"/>
          <w:bCs/>
          <w:lang w:val="de-DE"/>
        </w:rPr>
        <w:t>ợc loại trừ ở Việt Nam, việc tiêm vắc xin phòng bệnh là biện pháp phòng ngừa quan trọng và hiệu quả nhất</w:t>
      </w:r>
      <w:r w:rsidR="00385F17" w:rsidRPr="00116C5C">
        <w:rPr>
          <w:rFonts w:ascii="Times New Roman" w:hAnsi="Times New Roman"/>
          <w:bCs/>
          <w:lang w:val="de-DE"/>
        </w:rPr>
        <w:t>.</w:t>
      </w:r>
    </w:p>
    <w:p w14:paraId="77146E13" w14:textId="2A6572C2" w:rsidR="00385F17" w:rsidRPr="00116C5C" w:rsidRDefault="00385F17" w:rsidP="00385F17">
      <w:pPr>
        <w:widowControl w:val="0"/>
        <w:spacing w:before="240"/>
        <w:ind w:firstLine="567"/>
        <w:jc w:val="both"/>
        <w:rPr>
          <w:rFonts w:ascii="Times New Roman" w:hAnsi="Times New Roman"/>
          <w:bCs/>
          <w:lang w:val="de-DE"/>
        </w:rPr>
      </w:pPr>
      <w:r w:rsidRPr="00116C5C">
        <w:rPr>
          <w:rFonts w:ascii="Times New Roman" w:hAnsi="Times New Roman"/>
          <w:bCs/>
          <w:lang w:val="de-DE"/>
        </w:rPr>
        <w:t xml:space="preserve">Việc tiêm vắc xin phòng bệnh bạch hầu </w:t>
      </w:r>
      <w:r w:rsidRPr="00116C5C">
        <w:rPr>
          <w:rFonts w:ascii="Times New Roman" w:hAnsi="Times New Roman" w:hint="eastAsia"/>
          <w:bCs/>
          <w:lang w:val="de-DE"/>
        </w:rPr>
        <w:t>đã</w:t>
      </w:r>
      <w:r w:rsidRPr="00116C5C">
        <w:rPr>
          <w:rFonts w:ascii="Times New Roman" w:hAnsi="Times New Roman"/>
          <w:bCs/>
          <w:lang w:val="de-DE"/>
        </w:rPr>
        <w:t xml:space="preserve"> </w:t>
      </w:r>
      <w:r w:rsidRPr="00116C5C">
        <w:rPr>
          <w:rFonts w:ascii="Times New Roman" w:hAnsi="Times New Roman" w:hint="eastAsia"/>
          <w:bCs/>
          <w:lang w:val="de-DE"/>
        </w:rPr>
        <w:t>đư</w:t>
      </w:r>
      <w:r w:rsidRPr="00116C5C">
        <w:rPr>
          <w:rFonts w:ascii="Times New Roman" w:hAnsi="Times New Roman"/>
          <w:bCs/>
          <w:lang w:val="de-DE"/>
        </w:rPr>
        <w:t>ợc triển khai trong Ch</w:t>
      </w:r>
      <w:r w:rsidRPr="00116C5C">
        <w:rPr>
          <w:rFonts w:ascii="Times New Roman" w:hAnsi="Times New Roman" w:hint="eastAsia"/>
          <w:bCs/>
          <w:lang w:val="de-DE"/>
        </w:rPr>
        <w:t>ươ</w:t>
      </w:r>
      <w:r w:rsidRPr="00116C5C">
        <w:rPr>
          <w:rFonts w:ascii="Times New Roman" w:hAnsi="Times New Roman"/>
          <w:bCs/>
          <w:lang w:val="de-DE"/>
        </w:rPr>
        <w:t>ng trình Tiêm chủng mở rộng từ n</w:t>
      </w:r>
      <w:r w:rsidRPr="00116C5C">
        <w:rPr>
          <w:rFonts w:ascii="Times New Roman" w:hAnsi="Times New Roman" w:hint="eastAsia"/>
          <w:bCs/>
          <w:lang w:val="de-DE"/>
        </w:rPr>
        <w:t>ă</w:t>
      </w:r>
      <w:r w:rsidRPr="00116C5C">
        <w:rPr>
          <w:rFonts w:ascii="Times New Roman" w:hAnsi="Times New Roman"/>
          <w:bCs/>
          <w:lang w:val="de-DE"/>
        </w:rPr>
        <w:t xml:space="preserve">m </w:t>
      </w:r>
      <w:r w:rsidR="00116C5C">
        <w:rPr>
          <w:rFonts w:ascii="Times New Roman" w:hAnsi="Times New Roman"/>
          <w:bCs/>
          <w:lang w:val="de-DE"/>
        </w:rPr>
        <w:t>1985.</w:t>
      </w:r>
      <w:r w:rsidR="00F336D6">
        <w:rPr>
          <w:rFonts w:ascii="Times New Roman" w:hAnsi="Times New Roman"/>
          <w:bCs/>
          <w:lang w:val="de-DE"/>
        </w:rPr>
        <w:t xml:space="preserve"> </w:t>
      </w:r>
      <w:r w:rsidR="00116C5C">
        <w:rPr>
          <w:rFonts w:ascii="Times New Roman" w:hAnsi="Times New Roman"/>
          <w:bCs/>
          <w:lang w:val="vi-VN"/>
        </w:rPr>
        <w:t>Hiện nay</w:t>
      </w:r>
      <w:r w:rsidR="00116C5C">
        <w:rPr>
          <w:rFonts w:ascii="Times New Roman" w:hAnsi="Times New Roman"/>
          <w:bCs/>
          <w:lang w:val="de-DE"/>
        </w:rPr>
        <w:t>, vắc xin có chứa</w:t>
      </w:r>
      <w:r w:rsidRPr="00116C5C">
        <w:rPr>
          <w:rFonts w:ascii="Times New Roman" w:hAnsi="Times New Roman"/>
          <w:bCs/>
          <w:lang w:val="de-DE"/>
        </w:rPr>
        <w:t xml:space="preserve"> thành phần bạch hầu </w:t>
      </w:r>
      <w:r w:rsidRPr="00116C5C">
        <w:rPr>
          <w:rFonts w:ascii="Times New Roman" w:hAnsi="Times New Roman" w:hint="eastAsia"/>
          <w:bCs/>
          <w:lang w:val="de-DE"/>
        </w:rPr>
        <w:t>đã</w:t>
      </w:r>
      <w:r w:rsidRPr="00116C5C">
        <w:rPr>
          <w:rFonts w:ascii="Times New Roman" w:hAnsi="Times New Roman"/>
          <w:bCs/>
          <w:lang w:val="de-DE"/>
        </w:rPr>
        <w:t xml:space="preserve"> triển khai tiêm</w:t>
      </w:r>
      <w:r w:rsidR="00204348" w:rsidRPr="00116C5C">
        <w:rPr>
          <w:rFonts w:ascii="Times New Roman" w:hAnsi="Times New Roman"/>
          <w:bCs/>
          <w:lang w:val="de-DE"/>
        </w:rPr>
        <w:t xml:space="preserve"> trong chương trình với</w:t>
      </w:r>
      <w:r w:rsidRPr="00116C5C">
        <w:rPr>
          <w:rFonts w:ascii="Times New Roman" w:hAnsi="Times New Roman"/>
          <w:bCs/>
          <w:lang w:val="de-DE"/>
        </w:rPr>
        <w:t xml:space="preserve"> 3 liều</w:t>
      </w:r>
      <w:r w:rsidRPr="00116C5C">
        <w:rPr>
          <w:rFonts w:ascii="Times New Roman" w:hAnsi="Times New Roman" w:hint="eastAsia"/>
          <w:bCs/>
          <w:lang w:val="de-DE"/>
        </w:rPr>
        <w:t xml:space="preserve"> đ</w:t>
      </w:r>
      <w:r w:rsidRPr="00116C5C">
        <w:rPr>
          <w:rFonts w:ascii="Times New Roman" w:hAnsi="Times New Roman"/>
          <w:bCs/>
          <w:lang w:val="de-DE"/>
        </w:rPr>
        <w:t>ể tạo miễn dịch c</w:t>
      </w:r>
      <w:r w:rsidRPr="00116C5C">
        <w:rPr>
          <w:rFonts w:ascii="Times New Roman" w:hAnsi="Times New Roman" w:hint="eastAsia"/>
          <w:bCs/>
          <w:lang w:val="de-DE"/>
        </w:rPr>
        <w:t>ơ</w:t>
      </w:r>
      <w:r w:rsidRPr="00116C5C">
        <w:rPr>
          <w:rFonts w:ascii="Times New Roman" w:hAnsi="Times New Roman"/>
          <w:bCs/>
          <w:lang w:val="de-DE"/>
        </w:rPr>
        <w:t xml:space="preserve"> bản cho trẻ d</w:t>
      </w:r>
      <w:r w:rsidRPr="00116C5C">
        <w:rPr>
          <w:rFonts w:ascii="Times New Roman" w:hAnsi="Times New Roman" w:hint="eastAsia"/>
          <w:bCs/>
          <w:lang w:val="de-DE"/>
        </w:rPr>
        <w:t>ư</w:t>
      </w:r>
      <w:r w:rsidRPr="00116C5C">
        <w:rPr>
          <w:rFonts w:ascii="Times New Roman" w:hAnsi="Times New Roman"/>
          <w:bCs/>
          <w:lang w:val="de-DE"/>
        </w:rPr>
        <w:t xml:space="preserve">ới 1 tuổi </w:t>
      </w:r>
      <w:r w:rsidRPr="00E43323">
        <w:rPr>
          <w:rStyle w:val="ThamchiuCcchu"/>
          <w:rFonts w:ascii="Times New Roman" w:hAnsi="Times New Roman"/>
          <w:bCs/>
        </w:rPr>
        <w:footnoteReference w:id="1"/>
      </w:r>
      <w:r w:rsidRPr="00116C5C">
        <w:rPr>
          <w:rFonts w:ascii="Times New Roman" w:hAnsi="Times New Roman"/>
          <w:bCs/>
          <w:lang w:val="de-DE"/>
        </w:rPr>
        <w:t xml:space="preserve"> và 01 </w:t>
      </w:r>
      <w:r w:rsidR="00412CD5" w:rsidRPr="00116C5C">
        <w:rPr>
          <w:rFonts w:ascii="Times New Roman" w:hAnsi="Times New Roman"/>
          <w:bCs/>
          <w:lang w:val="de-DE"/>
        </w:rPr>
        <w:t>liều</w:t>
      </w:r>
      <w:r w:rsidRPr="00116C5C">
        <w:rPr>
          <w:rFonts w:ascii="Times New Roman" w:hAnsi="Times New Roman"/>
          <w:bCs/>
          <w:lang w:val="de-DE"/>
        </w:rPr>
        <w:t xml:space="preserve"> nhắc lại khi trẻ 18-24 tháng tuổi </w:t>
      </w:r>
      <w:r w:rsidRPr="00E43323">
        <w:rPr>
          <w:rStyle w:val="ThamchiuCcchu"/>
          <w:rFonts w:ascii="Times New Roman" w:hAnsi="Times New Roman"/>
          <w:bCs/>
        </w:rPr>
        <w:footnoteReference w:id="2"/>
      </w:r>
      <w:r w:rsidRPr="00116C5C">
        <w:rPr>
          <w:rFonts w:ascii="Times New Roman" w:hAnsi="Times New Roman"/>
          <w:bCs/>
          <w:lang w:val="de-DE"/>
        </w:rPr>
        <w:t>.</w:t>
      </w:r>
      <w:r w:rsidR="00116C5C">
        <w:rPr>
          <w:rFonts w:ascii="Times New Roman" w:hAnsi="Times New Roman"/>
          <w:bCs/>
          <w:lang w:val="vi-VN"/>
        </w:rPr>
        <w:t xml:space="preserve"> Đến nay</w:t>
      </w:r>
      <w:r w:rsidRPr="00116C5C">
        <w:rPr>
          <w:rFonts w:ascii="Times New Roman" w:hAnsi="Times New Roman"/>
          <w:bCs/>
          <w:lang w:val="de-DE"/>
        </w:rPr>
        <w:t xml:space="preserve">, </w:t>
      </w:r>
      <w:r w:rsidR="00116C5C">
        <w:rPr>
          <w:rFonts w:ascii="Times New Roman" w:hAnsi="Times New Roman"/>
          <w:bCs/>
          <w:lang w:val="vi-VN"/>
        </w:rPr>
        <w:t xml:space="preserve">căn cứ </w:t>
      </w:r>
      <w:r w:rsidRPr="00116C5C">
        <w:rPr>
          <w:rFonts w:ascii="Times New Roman" w:hAnsi="Times New Roman"/>
          <w:bCs/>
          <w:lang w:val="de-DE"/>
        </w:rPr>
        <w:t xml:space="preserve">theo </w:t>
      </w:r>
      <w:r w:rsidR="00116C5C">
        <w:rPr>
          <w:rFonts w:ascii="Times New Roman" w:hAnsi="Times New Roman"/>
          <w:bCs/>
          <w:lang w:val="vi-VN"/>
        </w:rPr>
        <w:t xml:space="preserve">khyến cáo </w:t>
      </w:r>
      <w:r w:rsidRPr="00116C5C">
        <w:rPr>
          <w:rFonts w:ascii="Times New Roman" w:hAnsi="Times New Roman"/>
          <w:bCs/>
          <w:lang w:val="de-DE"/>
        </w:rPr>
        <w:t>của Tổ chức Y tế thế giới</w:t>
      </w:r>
      <w:r w:rsidR="00D659B3" w:rsidRPr="00116C5C">
        <w:rPr>
          <w:rFonts w:ascii="Times New Roman" w:hAnsi="Times New Roman"/>
          <w:bCs/>
          <w:lang w:val="de-DE"/>
        </w:rPr>
        <w:t xml:space="preserve"> và</w:t>
      </w:r>
      <w:r w:rsidR="0057421D" w:rsidRPr="00116C5C">
        <w:rPr>
          <w:rFonts w:ascii="Times New Roman" w:hAnsi="Times New Roman"/>
          <w:bCs/>
          <w:lang w:val="de-DE"/>
        </w:rPr>
        <w:t xml:space="preserve"> theo xu hướng quốc tế</w:t>
      </w:r>
      <w:r w:rsidR="003943C5">
        <w:rPr>
          <w:rFonts w:ascii="Times New Roman" w:hAnsi="Times New Roman"/>
          <w:bCs/>
          <w:lang w:val="de-DE"/>
        </w:rPr>
        <w:t xml:space="preserve"> </w:t>
      </w:r>
      <w:r w:rsidR="0057421D" w:rsidRPr="00E43323">
        <w:rPr>
          <w:rStyle w:val="ThamchiuCcchu"/>
          <w:rFonts w:ascii="Times New Roman" w:hAnsi="Times New Roman"/>
          <w:bCs/>
        </w:rPr>
        <w:footnoteReference w:id="3"/>
      </w:r>
      <w:r w:rsidRPr="00116C5C">
        <w:rPr>
          <w:rFonts w:ascii="Times New Roman" w:hAnsi="Times New Roman"/>
          <w:bCs/>
          <w:lang w:val="de-DE"/>
        </w:rPr>
        <w:t>, Bộ Y tế đã ban hành Thông t</w:t>
      </w:r>
      <w:r w:rsidRPr="00116C5C">
        <w:rPr>
          <w:rFonts w:ascii="Times New Roman" w:hAnsi="Times New Roman" w:hint="eastAsia"/>
          <w:bCs/>
          <w:lang w:val="de-DE"/>
        </w:rPr>
        <w:t>ư</w:t>
      </w:r>
      <w:r w:rsidRPr="00116C5C">
        <w:rPr>
          <w:rFonts w:ascii="Times New Roman" w:hAnsi="Times New Roman"/>
          <w:bCs/>
          <w:lang w:val="de-DE"/>
        </w:rPr>
        <w:t xml:space="preserve"> số 10/2024/TT-BYT trong đ</w:t>
      </w:r>
      <w:r w:rsidR="00D659B3" w:rsidRPr="00116C5C">
        <w:rPr>
          <w:rFonts w:ascii="Times New Roman" w:hAnsi="Times New Roman"/>
          <w:bCs/>
          <w:lang w:val="de-DE"/>
        </w:rPr>
        <w:t>ó</w:t>
      </w:r>
      <w:r w:rsidRPr="00116C5C">
        <w:rPr>
          <w:rFonts w:ascii="Times New Roman" w:hAnsi="Times New Roman"/>
          <w:bCs/>
          <w:lang w:val="de-DE"/>
        </w:rPr>
        <w:t xml:space="preserve"> bổ sung thêm một liều vắc xin chứa thành phần bạch hầu cho trẻ 7 tuổi.</w:t>
      </w:r>
    </w:p>
    <w:p w14:paraId="56F476CC" w14:textId="1D1FA866" w:rsidR="00B7367D" w:rsidRDefault="00BA4F18" w:rsidP="00B7367D">
      <w:pPr>
        <w:widowControl w:val="0"/>
        <w:spacing w:before="240"/>
        <w:ind w:firstLine="567"/>
        <w:jc w:val="both"/>
        <w:rPr>
          <w:rFonts w:ascii="Times New Roman" w:hAnsi="Times New Roman"/>
          <w:bCs/>
        </w:rPr>
      </w:pPr>
      <w:r>
        <w:rPr>
          <w:rFonts w:ascii="Times New Roman" w:hAnsi="Times New Roman"/>
          <w:bCs/>
        </w:rPr>
        <w:t xml:space="preserve">Hiện </w:t>
      </w:r>
      <w:r w:rsidRPr="00E43323">
        <w:rPr>
          <w:rFonts w:ascii="Times New Roman" w:hAnsi="Times New Roman"/>
          <w:bCs/>
          <w:lang w:val="vi-VN"/>
        </w:rPr>
        <w:t xml:space="preserve">tại Việt Nam </w:t>
      </w:r>
      <w:r w:rsidRPr="00116C5C">
        <w:rPr>
          <w:rFonts w:ascii="Times New Roman" w:hAnsi="Times New Roman"/>
          <w:bCs/>
          <w:lang w:val="de-DE"/>
        </w:rPr>
        <w:t>hiện triển khai</w:t>
      </w:r>
      <w:r w:rsidRPr="00E43323">
        <w:rPr>
          <w:rFonts w:ascii="Times New Roman" w:hAnsi="Times New Roman"/>
          <w:bCs/>
          <w:lang w:val="vi-VN"/>
        </w:rPr>
        <w:t xml:space="preserve"> tiêm 05 </w:t>
      </w:r>
      <w:r w:rsidRPr="00116C5C">
        <w:rPr>
          <w:rFonts w:ascii="Times New Roman" w:hAnsi="Times New Roman"/>
          <w:bCs/>
          <w:lang w:val="de-DE"/>
        </w:rPr>
        <w:t>liều</w:t>
      </w:r>
      <w:r w:rsidRPr="00E43323">
        <w:rPr>
          <w:rFonts w:ascii="Times New Roman" w:hAnsi="Times New Roman"/>
          <w:bCs/>
          <w:lang w:val="vi-VN"/>
        </w:rPr>
        <w:t xml:space="preserve"> vắc xin chứa thành phần bạch hầu cho trẻ từ 2 tháng tuổi, lịch tiêm này hoàn toàn phù hợp theo khuyến cáo của WHO</w:t>
      </w:r>
      <w:r w:rsidR="00977F5F" w:rsidRPr="00116C5C">
        <w:rPr>
          <w:rFonts w:ascii="Times New Roman" w:hAnsi="Times New Roman"/>
          <w:bCs/>
          <w:lang w:val="de-DE"/>
        </w:rPr>
        <w:t xml:space="preserve"> </w:t>
      </w:r>
      <w:r w:rsidR="00977F5F" w:rsidRPr="00E43323">
        <w:rPr>
          <w:rStyle w:val="ThamchiuCcchu"/>
          <w:rFonts w:ascii="Times New Roman" w:hAnsi="Times New Roman"/>
          <w:bCs/>
          <w:lang w:val="vi-VN"/>
        </w:rPr>
        <w:footnoteReference w:id="4"/>
      </w:r>
      <w:r w:rsidR="00977F5F">
        <w:rPr>
          <w:rFonts w:ascii="Times New Roman" w:hAnsi="Times New Roman"/>
          <w:bCs/>
          <w:lang w:val="de-DE"/>
        </w:rPr>
        <w:t xml:space="preserve"> </w:t>
      </w:r>
      <w:r w:rsidRPr="00E43323">
        <w:rPr>
          <w:rFonts w:ascii="Times New Roman" w:hAnsi="Times New Roman"/>
          <w:bCs/>
          <w:lang w:val="vi-VN"/>
        </w:rPr>
        <w:t>để tạo miễn dịch lâu dài, cũng như lịch tiêm chủng của quốc gia trên thế giới</w:t>
      </w:r>
      <w:r>
        <w:rPr>
          <w:rFonts w:ascii="Times New Roman" w:hAnsi="Times New Roman"/>
          <w:bCs/>
        </w:rPr>
        <w:t>,</w:t>
      </w:r>
      <w:r w:rsidRPr="00E43323">
        <w:rPr>
          <w:rFonts w:ascii="Times New Roman" w:hAnsi="Times New Roman"/>
          <w:bCs/>
          <w:lang w:val="vi-VN"/>
        </w:rPr>
        <w:t xml:space="preserve"> </w:t>
      </w:r>
      <w:r w:rsidRPr="00057D00">
        <w:rPr>
          <w:rFonts w:ascii="Times New Roman" w:hAnsi="Times New Roman" w:hint="eastAsia"/>
          <w:bCs/>
          <w:lang w:val="vi-VN"/>
        </w:rPr>
        <w:t>đ</w:t>
      </w:r>
      <w:r w:rsidRPr="00057D00">
        <w:rPr>
          <w:rFonts w:ascii="Times New Roman" w:hAnsi="Times New Roman"/>
          <w:bCs/>
          <w:lang w:val="vi-VN"/>
        </w:rPr>
        <w:t xml:space="preserve">ảm bảo mức </w:t>
      </w:r>
      <w:r w:rsidRPr="00057D00">
        <w:rPr>
          <w:rFonts w:ascii="Times New Roman" w:hAnsi="Times New Roman" w:hint="eastAsia"/>
          <w:bCs/>
          <w:lang w:val="vi-VN"/>
        </w:rPr>
        <w:t>đ</w:t>
      </w:r>
      <w:r w:rsidRPr="00057D00">
        <w:rPr>
          <w:rFonts w:ascii="Times New Roman" w:hAnsi="Times New Roman"/>
          <w:bCs/>
          <w:lang w:val="vi-VN"/>
        </w:rPr>
        <w:t>ộ miễn dịch c</w:t>
      </w:r>
      <w:r w:rsidRPr="00057D00">
        <w:rPr>
          <w:rFonts w:ascii="Times New Roman" w:hAnsi="Times New Roman" w:hint="eastAsia"/>
          <w:bCs/>
          <w:lang w:val="vi-VN"/>
        </w:rPr>
        <w:t>ơ</w:t>
      </w:r>
      <w:r w:rsidRPr="00057D00">
        <w:rPr>
          <w:rFonts w:ascii="Times New Roman" w:hAnsi="Times New Roman"/>
          <w:bCs/>
          <w:lang w:val="vi-VN"/>
        </w:rPr>
        <w:t xml:space="preserve"> bản cần thiết cho trẻ em ở</w:t>
      </w:r>
      <w:r>
        <w:rPr>
          <w:rFonts w:ascii="Times New Roman" w:hAnsi="Times New Roman"/>
          <w:bCs/>
        </w:rPr>
        <w:t xml:space="preserve"> Việt Nam trong</w:t>
      </w:r>
      <w:r w:rsidRPr="00057D00">
        <w:rPr>
          <w:rFonts w:ascii="Times New Roman" w:hAnsi="Times New Roman"/>
          <w:bCs/>
          <w:lang w:val="vi-VN"/>
        </w:rPr>
        <w:t xml:space="preserve"> các </w:t>
      </w:r>
      <w:r w:rsidRPr="00057D00">
        <w:rPr>
          <w:rFonts w:ascii="Times New Roman" w:hAnsi="Times New Roman" w:hint="eastAsia"/>
          <w:bCs/>
          <w:lang w:val="vi-VN"/>
        </w:rPr>
        <w:t>đ</w:t>
      </w:r>
      <w:r w:rsidRPr="00057D00">
        <w:rPr>
          <w:rFonts w:ascii="Times New Roman" w:hAnsi="Times New Roman"/>
          <w:bCs/>
          <w:lang w:val="vi-VN"/>
        </w:rPr>
        <w:t>ộ tuổi quan trọng</w:t>
      </w:r>
      <w:r w:rsidR="00610DC3">
        <w:rPr>
          <w:rFonts w:ascii="Times New Roman" w:hAnsi="Times New Roman"/>
          <w:bCs/>
        </w:rPr>
        <w:t>.</w:t>
      </w:r>
      <w:r w:rsidR="00B23E60">
        <w:rPr>
          <w:rFonts w:ascii="Times New Roman" w:hAnsi="Times New Roman"/>
          <w:bCs/>
        </w:rPr>
        <w:t xml:space="preserve"> Cũng theo </w:t>
      </w:r>
      <w:r w:rsidR="00B7367D" w:rsidRPr="00557B7F">
        <w:rPr>
          <w:rFonts w:ascii="Times New Roman" w:hAnsi="Times New Roman"/>
          <w:bCs/>
        </w:rPr>
        <w:t xml:space="preserve">WHO, việc bổ sung liều vắc xin </w:t>
      </w:r>
      <w:r w:rsidR="00977F5F">
        <w:rPr>
          <w:rFonts w:ascii="Times New Roman" w:hAnsi="Times New Roman"/>
          <w:bCs/>
        </w:rPr>
        <w:t>cần</w:t>
      </w:r>
      <w:r w:rsidR="00B7367D" w:rsidRPr="00557B7F">
        <w:rPr>
          <w:rFonts w:ascii="Times New Roman" w:hAnsi="Times New Roman"/>
          <w:bCs/>
        </w:rPr>
        <w:t xml:space="preserve"> dựa trên tình hình dịch tễ học cụ thể của từng quốc gia và </w:t>
      </w:r>
      <w:r w:rsidR="00B7367D" w:rsidRPr="00557B7F">
        <w:rPr>
          <w:rFonts w:ascii="Times New Roman" w:hAnsi="Times New Roman" w:hint="eastAsia"/>
          <w:bCs/>
        </w:rPr>
        <w:t>đá</w:t>
      </w:r>
      <w:r w:rsidR="00B7367D" w:rsidRPr="00557B7F">
        <w:rPr>
          <w:rFonts w:ascii="Times New Roman" w:hAnsi="Times New Roman"/>
          <w:bCs/>
        </w:rPr>
        <w:t>nh giá nguy c</w:t>
      </w:r>
      <w:r w:rsidR="00B7367D" w:rsidRPr="00557B7F">
        <w:rPr>
          <w:rFonts w:ascii="Times New Roman" w:hAnsi="Times New Roman" w:hint="eastAsia"/>
          <w:bCs/>
        </w:rPr>
        <w:t>ơ</w:t>
      </w:r>
      <w:r w:rsidR="00B7367D" w:rsidRPr="00557B7F">
        <w:rPr>
          <w:rFonts w:ascii="Times New Roman" w:hAnsi="Times New Roman"/>
          <w:bCs/>
        </w:rPr>
        <w:t xml:space="preserve"> mắc bệnh</w:t>
      </w:r>
      <w:r w:rsidR="008B2729">
        <w:rPr>
          <w:rFonts w:ascii="Times New Roman" w:hAnsi="Times New Roman"/>
          <w:bCs/>
        </w:rPr>
        <w:t xml:space="preserve"> </w:t>
      </w:r>
      <w:r w:rsidR="008B2729" w:rsidRPr="00E43323">
        <w:rPr>
          <w:rStyle w:val="ThamchiuCcchu"/>
          <w:rFonts w:ascii="Times New Roman" w:hAnsi="Times New Roman"/>
          <w:bCs/>
        </w:rPr>
        <w:footnoteReference w:id="5"/>
      </w:r>
      <w:r w:rsidR="00B7367D">
        <w:rPr>
          <w:rFonts w:ascii="Times New Roman" w:hAnsi="Times New Roman"/>
          <w:bCs/>
        </w:rPr>
        <w:t xml:space="preserve">. Tại Việt Nam </w:t>
      </w:r>
      <w:r w:rsidR="00B7367D" w:rsidRPr="00557B7F">
        <w:rPr>
          <w:rFonts w:ascii="Times New Roman" w:hAnsi="Times New Roman"/>
          <w:bCs/>
        </w:rPr>
        <w:t>tỷ lệ mắc bệnh bạch hầu</w:t>
      </w:r>
      <w:r w:rsidR="0032066E">
        <w:rPr>
          <w:rFonts w:ascii="Times New Roman" w:hAnsi="Times New Roman"/>
          <w:bCs/>
        </w:rPr>
        <w:t xml:space="preserve"> hiện</w:t>
      </w:r>
      <w:r w:rsidR="00B7367D" w:rsidRPr="00557B7F">
        <w:rPr>
          <w:rFonts w:ascii="Times New Roman" w:hAnsi="Times New Roman"/>
          <w:bCs/>
        </w:rPr>
        <w:t xml:space="preserve"> ở mức thấp và hệ thống y tế có thể kiểm soát </w:t>
      </w:r>
      <w:r w:rsidR="00B7367D" w:rsidRPr="00557B7F">
        <w:rPr>
          <w:rFonts w:ascii="Times New Roman" w:hAnsi="Times New Roman" w:hint="eastAsia"/>
          <w:bCs/>
        </w:rPr>
        <w:t>đư</w:t>
      </w:r>
      <w:r w:rsidR="00B7367D" w:rsidRPr="00557B7F">
        <w:rPr>
          <w:rFonts w:ascii="Times New Roman" w:hAnsi="Times New Roman"/>
          <w:bCs/>
        </w:rPr>
        <w:t>ợc các ca bệnh</w:t>
      </w:r>
      <w:r w:rsidR="00B7367D">
        <w:rPr>
          <w:rFonts w:ascii="Times New Roman" w:hAnsi="Times New Roman"/>
          <w:bCs/>
        </w:rPr>
        <w:t>.</w:t>
      </w:r>
    </w:p>
    <w:p w14:paraId="7AD3C7FA" w14:textId="1B1477F6" w:rsidR="007746E1" w:rsidRPr="00E43323" w:rsidRDefault="005E638E" w:rsidP="001F31C5">
      <w:pPr>
        <w:widowControl w:val="0"/>
        <w:spacing w:before="240"/>
        <w:ind w:firstLine="567"/>
        <w:jc w:val="both"/>
        <w:rPr>
          <w:rFonts w:ascii="Times New Roman" w:hAnsi="Times New Roman"/>
          <w:bCs/>
          <w:lang w:val="vi-VN"/>
        </w:rPr>
      </w:pPr>
      <w:r w:rsidRPr="00E43323">
        <w:rPr>
          <w:rFonts w:ascii="Times New Roman" w:hAnsi="Times New Roman"/>
          <w:bCs/>
          <w:lang w:val="vi-VN"/>
        </w:rPr>
        <w:t>Đ</w:t>
      </w:r>
      <w:r w:rsidR="007746E1" w:rsidRPr="00E43323">
        <w:rPr>
          <w:rFonts w:ascii="Times New Roman" w:hAnsi="Times New Roman"/>
          <w:bCs/>
          <w:lang w:val="vi-VN"/>
        </w:rPr>
        <w:t>ể chủ động phòng chống bệnh bạch hầu, Cục Y tế dự phòng khuyến cáo người dân cần thực hiện tốt các biện pháp sau:</w:t>
      </w:r>
    </w:p>
    <w:p w14:paraId="40872871" w14:textId="6AA58E2D" w:rsidR="004E1440" w:rsidRPr="00E43323" w:rsidRDefault="007746E1" w:rsidP="00464C87">
      <w:pPr>
        <w:widowControl w:val="0"/>
        <w:spacing w:before="240"/>
        <w:ind w:firstLine="567"/>
        <w:jc w:val="both"/>
        <w:rPr>
          <w:rFonts w:ascii="Times New Roman" w:hAnsi="Times New Roman"/>
          <w:bCs/>
          <w:lang w:val="vi-VN"/>
        </w:rPr>
      </w:pPr>
      <w:r w:rsidRPr="00E43323">
        <w:rPr>
          <w:rFonts w:ascii="Times New Roman" w:hAnsi="Times New Roman"/>
          <w:bCs/>
          <w:lang w:val="vi-VN"/>
        </w:rPr>
        <w:t>1. Đưa</w:t>
      </w:r>
      <w:r w:rsidR="004E1440" w:rsidRPr="00E43323">
        <w:rPr>
          <w:rFonts w:ascii="Times New Roman" w:hAnsi="Times New Roman"/>
          <w:bCs/>
          <w:lang w:val="vi-VN"/>
        </w:rPr>
        <w:t xml:space="preserve">  trẻ </w:t>
      </w:r>
      <w:r w:rsidR="004E1440" w:rsidRPr="00E43323">
        <w:rPr>
          <w:rFonts w:ascii="Times New Roman" w:hAnsi="Times New Roman" w:hint="eastAsia"/>
          <w:bCs/>
          <w:lang w:val="vi-VN"/>
        </w:rPr>
        <w:t>đ</w:t>
      </w:r>
      <w:r w:rsidR="004E1440" w:rsidRPr="00E43323">
        <w:rPr>
          <w:rFonts w:ascii="Times New Roman" w:hAnsi="Times New Roman"/>
          <w:bCs/>
          <w:lang w:val="vi-VN"/>
        </w:rPr>
        <w:t xml:space="preserve">i tiêm chủng </w:t>
      </w:r>
      <w:r w:rsidR="000A7ED9" w:rsidRPr="00E43323">
        <w:rPr>
          <w:rFonts w:ascii="Times New Roman" w:hAnsi="Times New Roman"/>
          <w:bCs/>
          <w:lang w:val="vi-VN"/>
        </w:rPr>
        <w:t xml:space="preserve">theo lịch tiêm </w:t>
      </w:r>
      <w:r w:rsidR="004E1440" w:rsidRPr="00E43323">
        <w:rPr>
          <w:rFonts w:ascii="Times New Roman" w:hAnsi="Times New Roman"/>
          <w:bCs/>
          <w:lang w:val="vi-VN"/>
        </w:rPr>
        <w:t xml:space="preserve">các vắc xin có chứa thành bạch hầu (DPT-VGB-Hib, DPT…) </w:t>
      </w:r>
      <w:r w:rsidR="004E1440" w:rsidRPr="00E43323">
        <w:rPr>
          <w:rFonts w:ascii="Times New Roman" w:hAnsi="Times New Roman" w:hint="eastAsia"/>
          <w:bCs/>
          <w:lang w:val="vi-VN"/>
        </w:rPr>
        <w:t>đ</w:t>
      </w:r>
      <w:r w:rsidR="004E1440" w:rsidRPr="00E43323">
        <w:rPr>
          <w:rFonts w:ascii="Times New Roman" w:hAnsi="Times New Roman"/>
          <w:bCs/>
          <w:lang w:val="vi-VN"/>
        </w:rPr>
        <w:t xml:space="preserve">ầy </w:t>
      </w:r>
      <w:r w:rsidR="004E1440" w:rsidRPr="00E43323">
        <w:rPr>
          <w:rFonts w:ascii="Times New Roman" w:hAnsi="Times New Roman" w:hint="eastAsia"/>
          <w:bCs/>
          <w:lang w:val="vi-VN"/>
        </w:rPr>
        <w:t>đ</w:t>
      </w:r>
      <w:r w:rsidR="004E1440" w:rsidRPr="00E43323">
        <w:rPr>
          <w:rFonts w:ascii="Times New Roman" w:hAnsi="Times New Roman"/>
          <w:bCs/>
          <w:lang w:val="vi-VN"/>
        </w:rPr>
        <w:t xml:space="preserve">ủ, </w:t>
      </w:r>
      <w:r w:rsidR="004E1440" w:rsidRPr="00E43323">
        <w:rPr>
          <w:rFonts w:ascii="Times New Roman" w:hAnsi="Times New Roman" w:hint="eastAsia"/>
          <w:bCs/>
          <w:lang w:val="vi-VN"/>
        </w:rPr>
        <w:t>đú</w:t>
      </w:r>
      <w:r w:rsidR="004E1440" w:rsidRPr="00E43323">
        <w:rPr>
          <w:rFonts w:ascii="Times New Roman" w:hAnsi="Times New Roman"/>
          <w:bCs/>
          <w:lang w:val="vi-VN"/>
        </w:rPr>
        <w:t xml:space="preserve">ng lịch </w:t>
      </w:r>
      <w:r w:rsidR="004E1440" w:rsidRPr="00E43323">
        <w:rPr>
          <w:rFonts w:ascii="Times New Roman" w:hAnsi="Times New Roman" w:hint="eastAsia"/>
          <w:bCs/>
          <w:lang w:val="vi-VN"/>
        </w:rPr>
        <w:t>đ</w:t>
      </w:r>
      <w:r w:rsidR="004E1440" w:rsidRPr="00E43323">
        <w:rPr>
          <w:rFonts w:ascii="Times New Roman" w:hAnsi="Times New Roman"/>
          <w:bCs/>
          <w:lang w:val="vi-VN"/>
        </w:rPr>
        <w:t xml:space="preserve">ể </w:t>
      </w:r>
      <w:r w:rsidR="004E1440" w:rsidRPr="00E43323">
        <w:rPr>
          <w:rFonts w:ascii="Times New Roman" w:hAnsi="Times New Roman" w:hint="eastAsia"/>
          <w:bCs/>
          <w:lang w:val="vi-VN"/>
        </w:rPr>
        <w:t>đ</w:t>
      </w:r>
      <w:r w:rsidR="004E1440" w:rsidRPr="00E43323">
        <w:rPr>
          <w:rFonts w:ascii="Times New Roman" w:hAnsi="Times New Roman"/>
          <w:bCs/>
          <w:lang w:val="vi-VN"/>
        </w:rPr>
        <w:t xml:space="preserve">ảm bảo miễn dịch phòng bệnh cho trẻ trong </w:t>
      </w:r>
      <w:r w:rsidR="004E1440" w:rsidRPr="00E43323">
        <w:rPr>
          <w:rFonts w:ascii="Times New Roman" w:hAnsi="Times New Roman" w:hint="eastAsia"/>
          <w:bCs/>
          <w:lang w:val="vi-VN"/>
        </w:rPr>
        <w:t>đ</w:t>
      </w:r>
      <w:r w:rsidR="004E1440" w:rsidRPr="00E43323">
        <w:rPr>
          <w:rFonts w:ascii="Times New Roman" w:hAnsi="Times New Roman"/>
          <w:bCs/>
          <w:lang w:val="vi-VN"/>
        </w:rPr>
        <w:t>ộ tuổi tiêm chủng. Trong tr</w:t>
      </w:r>
      <w:r w:rsidR="004E1440" w:rsidRPr="00E43323">
        <w:rPr>
          <w:rFonts w:ascii="Times New Roman" w:hAnsi="Times New Roman" w:hint="eastAsia"/>
          <w:bCs/>
          <w:lang w:val="vi-VN"/>
        </w:rPr>
        <w:t>ư</w:t>
      </w:r>
      <w:r w:rsidR="004E1440" w:rsidRPr="00E43323">
        <w:rPr>
          <w:rFonts w:ascii="Times New Roman" w:hAnsi="Times New Roman"/>
          <w:bCs/>
          <w:lang w:val="vi-VN"/>
        </w:rPr>
        <w:t>ờng hợp hoãn tiêm,</w:t>
      </w:r>
      <w:r w:rsidR="00A3624E" w:rsidRPr="00E43323">
        <w:rPr>
          <w:rFonts w:ascii="Times New Roman" w:hAnsi="Times New Roman"/>
          <w:bCs/>
          <w:lang w:val="vi-VN"/>
        </w:rPr>
        <w:t xml:space="preserve"> đưa trẻ</w:t>
      </w:r>
      <w:r w:rsidR="004E1440" w:rsidRPr="00E43323">
        <w:rPr>
          <w:rFonts w:ascii="Times New Roman" w:hAnsi="Times New Roman"/>
          <w:bCs/>
          <w:lang w:val="vi-VN"/>
        </w:rPr>
        <w:t xml:space="preserve"> tham gia tiêm </w:t>
      </w:r>
      <w:r w:rsidR="004E1440" w:rsidRPr="00E43323">
        <w:rPr>
          <w:rFonts w:ascii="Times New Roman" w:hAnsi="Times New Roman"/>
          <w:bCs/>
          <w:lang w:val="vi-VN"/>
        </w:rPr>
        <w:lastRenderedPageBreak/>
        <w:t xml:space="preserve">chủng sớm nhất có thể. </w:t>
      </w:r>
    </w:p>
    <w:p w14:paraId="6B8F75B6" w14:textId="0EA21C06" w:rsidR="000A7ED9" w:rsidRPr="00E43323" w:rsidRDefault="004E1440" w:rsidP="00D52292">
      <w:pPr>
        <w:widowControl w:val="0"/>
        <w:spacing w:before="240"/>
        <w:ind w:firstLine="567"/>
        <w:jc w:val="both"/>
        <w:rPr>
          <w:rFonts w:ascii="Times New Roman" w:hAnsi="Times New Roman"/>
          <w:bCs/>
          <w:lang w:val="vi-VN"/>
        </w:rPr>
      </w:pPr>
      <w:r w:rsidRPr="00E43323">
        <w:rPr>
          <w:rFonts w:ascii="Times New Roman" w:hAnsi="Times New Roman"/>
          <w:bCs/>
          <w:lang w:val="vi-VN"/>
        </w:rPr>
        <w:t>2. Người dân tại nơi có ổ dịch cần chấp hành nghiêm túc việc uống thuốc điều trị dự phòng và tiêm vắc xin phòng bệnh theo chỉ định và khuyến cáo của cơ quan y tế</w:t>
      </w:r>
      <w:r w:rsidR="00A3624E" w:rsidRPr="00E43323">
        <w:rPr>
          <w:rFonts w:ascii="Times New Roman" w:hAnsi="Times New Roman"/>
          <w:bCs/>
          <w:lang w:val="vi-VN"/>
        </w:rPr>
        <w:t xml:space="preserve">. </w:t>
      </w:r>
      <w:r w:rsidR="00116C5C">
        <w:rPr>
          <w:rFonts w:ascii="Times New Roman" w:hAnsi="Times New Roman"/>
          <w:bCs/>
          <w:lang w:val="vi-VN"/>
        </w:rPr>
        <w:t xml:space="preserve">Trong trường hợp tiếp xúc gần tự </w:t>
      </w:r>
      <w:r w:rsidR="00116C5C" w:rsidRPr="00400864">
        <w:rPr>
          <w:rFonts w:ascii="Times New Roman" w:hAnsi="Times New Roman"/>
          <w:bCs/>
          <w:lang w:val="vi-VN"/>
        </w:rPr>
        <w:t>theo dõi sức khỏe, khi có triệu chứng nghi ngờ mắc bệnh phải thông báo ngay cho cán bộ y tế.</w:t>
      </w:r>
      <w:r w:rsidR="00116C5C">
        <w:rPr>
          <w:rFonts w:ascii="Times New Roman" w:hAnsi="Times New Roman"/>
          <w:bCs/>
          <w:lang w:val="vi-VN"/>
        </w:rPr>
        <w:t xml:space="preserve"> </w:t>
      </w:r>
    </w:p>
    <w:p w14:paraId="2E0E25DB" w14:textId="66BDD141" w:rsidR="009E0CB0" w:rsidRPr="00E43323" w:rsidRDefault="000A7ED9" w:rsidP="00D52292">
      <w:pPr>
        <w:widowControl w:val="0"/>
        <w:spacing w:before="240"/>
        <w:ind w:firstLine="567"/>
        <w:jc w:val="both"/>
        <w:rPr>
          <w:rFonts w:ascii="Times New Roman" w:hAnsi="Times New Roman"/>
          <w:bCs/>
          <w:lang w:val="vi-VN"/>
        </w:rPr>
      </w:pPr>
      <w:r w:rsidRPr="00E43323">
        <w:rPr>
          <w:rFonts w:ascii="Times New Roman" w:hAnsi="Times New Roman"/>
          <w:bCs/>
          <w:lang w:val="vi-VN"/>
        </w:rPr>
        <w:t>3. Người dân k</w:t>
      </w:r>
      <w:r w:rsidR="00A3624E" w:rsidRPr="00E43323">
        <w:rPr>
          <w:rFonts w:ascii="Times New Roman" w:hAnsi="Times New Roman"/>
          <w:bCs/>
          <w:lang w:val="vi-VN"/>
        </w:rPr>
        <w:t xml:space="preserve">hông để tâm lý hoang mang, </w:t>
      </w:r>
      <w:r w:rsidRPr="00E43323">
        <w:rPr>
          <w:rFonts w:ascii="Times New Roman" w:hAnsi="Times New Roman"/>
          <w:bCs/>
          <w:lang w:val="vi-VN"/>
        </w:rPr>
        <w:t xml:space="preserve">tiếp nhận </w:t>
      </w:r>
      <w:r w:rsidR="00A3624E" w:rsidRPr="00E43323">
        <w:rPr>
          <w:rFonts w:ascii="Times New Roman" w:hAnsi="Times New Roman"/>
          <w:bCs/>
          <w:lang w:val="vi-VN"/>
        </w:rPr>
        <w:t xml:space="preserve">thông tin sai lệch từ các phương tiện thông tin </w:t>
      </w:r>
      <w:r w:rsidRPr="00E43323">
        <w:rPr>
          <w:rFonts w:ascii="Times New Roman" w:hAnsi="Times New Roman"/>
          <w:bCs/>
          <w:lang w:val="vi-VN"/>
        </w:rPr>
        <w:t xml:space="preserve">đại chúng </w:t>
      </w:r>
      <w:r w:rsidR="00A3624E" w:rsidRPr="00E43323">
        <w:rPr>
          <w:rFonts w:ascii="Times New Roman" w:hAnsi="Times New Roman"/>
          <w:bCs/>
          <w:lang w:val="vi-VN"/>
        </w:rPr>
        <w:t xml:space="preserve">không chính thống, </w:t>
      </w:r>
      <w:r w:rsidRPr="00E43323">
        <w:rPr>
          <w:rFonts w:ascii="Times New Roman" w:hAnsi="Times New Roman"/>
          <w:bCs/>
          <w:lang w:val="vi-VN"/>
        </w:rPr>
        <w:t xml:space="preserve">không tự ý </w:t>
      </w:r>
      <w:r w:rsidR="00A3624E" w:rsidRPr="00E43323">
        <w:rPr>
          <w:rFonts w:ascii="Times New Roman" w:hAnsi="Times New Roman"/>
          <w:bCs/>
          <w:lang w:val="vi-VN"/>
        </w:rPr>
        <w:t>tiêm chủng vắc xin chứa thành bạch hầu khi chưa có hướng dẫn</w:t>
      </w:r>
      <w:r w:rsidRPr="00E43323">
        <w:rPr>
          <w:rFonts w:ascii="Times New Roman" w:hAnsi="Times New Roman"/>
          <w:bCs/>
          <w:lang w:val="vi-VN"/>
        </w:rPr>
        <w:t>, khuyến cáo</w:t>
      </w:r>
      <w:r w:rsidR="00A3624E" w:rsidRPr="00E43323">
        <w:rPr>
          <w:rFonts w:ascii="Times New Roman" w:hAnsi="Times New Roman"/>
          <w:bCs/>
          <w:lang w:val="vi-VN"/>
        </w:rPr>
        <w:t xml:space="preserve"> </w:t>
      </w:r>
      <w:r w:rsidRPr="00E43323">
        <w:rPr>
          <w:rFonts w:ascii="Times New Roman" w:hAnsi="Times New Roman"/>
          <w:bCs/>
          <w:lang w:val="vi-VN"/>
        </w:rPr>
        <w:t xml:space="preserve">cụ thể </w:t>
      </w:r>
      <w:r w:rsidR="00A3624E" w:rsidRPr="00E43323">
        <w:rPr>
          <w:rFonts w:ascii="Times New Roman" w:hAnsi="Times New Roman"/>
          <w:bCs/>
          <w:lang w:val="vi-VN"/>
        </w:rPr>
        <w:t xml:space="preserve">của </w:t>
      </w:r>
      <w:r w:rsidR="009D4C2A" w:rsidRPr="009D4C2A">
        <w:rPr>
          <w:rFonts w:ascii="Times New Roman" w:hAnsi="Times New Roman"/>
          <w:bCs/>
          <w:lang w:val="vi-VN"/>
        </w:rPr>
        <w:t>của c</w:t>
      </w:r>
      <w:r w:rsidR="009D4C2A" w:rsidRPr="009D4C2A">
        <w:rPr>
          <w:rFonts w:ascii="Times New Roman" w:hAnsi="Times New Roman" w:hint="eastAsia"/>
          <w:bCs/>
          <w:lang w:val="vi-VN"/>
        </w:rPr>
        <w:t>ơ</w:t>
      </w:r>
      <w:r w:rsidR="009D4C2A" w:rsidRPr="009D4C2A">
        <w:rPr>
          <w:rFonts w:ascii="Times New Roman" w:hAnsi="Times New Roman"/>
          <w:bCs/>
          <w:lang w:val="vi-VN"/>
        </w:rPr>
        <w:t xml:space="preserve"> quan y tế trong vùng có dịch và theo h</w:t>
      </w:r>
      <w:r w:rsidR="009D4C2A" w:rsidRPr="009D4C2A">
        <w:rPr>
          <w:rFonts w:ascii="Times New Roman" w:hAnsi="Times New Roman" w:hint="eastAsia"/>
          <w:bCs/>
          <w:lang w:val="vi-VN"/>
        </w:rPr>
        <w:t>ư</w:t>
      </w:r>
      <w:r w:rsidR="009D4C2A" w:rsidRPr="009D4C2A">
        <w:rPr>
          <w:rFonts w:ascii="Times New Roman" w:hAnsi="Times New Roman"/>
          <w:bCs/>
          <w:lang w:val="vi-VN"/>
        </w:rPr>
        <w:t>ớng dẫn của từng loại v</w:t>
      </w:r>
      <w:r w:rsidR="009D4C2A" w:rsidRPr="009D4C2A">
        <w:rPr>
          <w:rFonts w:ascii="Times New Roman" w:hAnsi="Times New Roman" w:hint="eastAsia"/>
          <w:bCs/>
          <w:lang w:val="vi-VN"/>
        </w:rPr>
        <w:t>ă</w:t>
      </w:r>
      <w:r w:rsidR="009D4C2A" w:rsidRPr="009D4C2A">
        <w:rPr>
          <w:rFonts w:ascii="Times New Roman" w:hAnsi="Times New Roman"/>
          <w:bCs/>
          <w:lang w:val="vi-VN"/>
        </w:rPr>
        <w:t>c xin có chứa thành phần Bạch hầu.</w:t>
      </w:r>
    </w:p>
    <w:p w14:paraId="618CA758" w14:textId="34AEB18A" w:rsidR="000A7ED9" w:rsidRPr="00E43323" w:rsidRDefault="000A7ED9" w:rsidP="001F31C5">
      <w:pPr>
        <w:widowControl w:val="0"/>
        <w:spacing w:before="240"/>
        <w:ind w:firstLine="567"/>
        <w:jc w:val="both"/>
        <w:rPr>
          <w:rFonts w:ascii="Times New Roman" w:hAnsi="Times New Roman"/>
          <w:bCs/>
          <w:lang w:val="vi-VN"/>
        </w:rPr>
      </w:pPr>
      <w:r w:rsidRPr="00E43323">
        <w:rPr>
          <w:rFonts w:ascii="Times New Roman" w:hAnsi="Times New Roman"/>
          <w:bCs/>
          <w:lang w:val="vi-VN"/>
        </w:rPr>
        <w:t>Trong trường hợp</w:t>
      </w:r>
      <w:r w:rsidR="009E0CB0" w:rsidRPr="00E43323">
        <w:rPr>
          <w:rFonts w:ascii="Times New Roman" w:hAnsi="Times New Roman"/>
          <w:bCs/>
          <w:lang w:val="vi-VN"/>
        </w:rPr>
        <w:t xml:space="preserve"> cần thiết, liên hệ với các cơ sở y tế gần nhất để được tư vấn về các biện pháp phòng bệnh, đảm bảo thực hiện tiêm chủng đúng đối tượng, đúng liều và đúng thời điểm</w:t>
      </w:r>
      <w:r w:rsidR="00A336C3" w:rsidRPr="00E43323">
        <w:rPr>
          <w:rFonts w:ascii="Times New Roman" w:hAnsi="Times New Roman"/>
          <w:bCs/>
          <w:lang w:val="vi-VN"/>
        </w:rPr>
        <w:t xml:space="preserve"> cũng như</w:t>
      </w:r>
      <w:r w:rsidR="009E0CB0" w:rsidRPr="00E43323">
        <w:rPr>
          <w:rFonts w:ascii="Times New Roman" w:hAnsi="Times New Roman"/>
          <w:bCs/>
          <w:lang w:val="vi-VN"/>
        </w:rPr>
        <w:t xml:space="preserve"> an toàn, hiệu quả phòng bệnh. </w:t>
      </w:r>
    </w:p>
    <w:p w14:paraId="099D44BE" w14:textId="77777777" w:rsidR="00464C87" w:rsidRDefault="00464C87" w:rsidP="005E638E">
      <w:pPr>
        <w:ind w:left="29" w:firstLine="691"/>
        <w:jc w:val="both"/>
        <w:rPr>
          <w:rFonts w:ascii="Times New Roman" w:hAnsi="Times New Roman"/>
          <w:i/>
          <w:iCs/>
          <w:spacing w:val="-4"/>
          <w:lang w:val="pt-BR"/>
        </w:rPr>
      </w:pPr>
    </w:p>
    <w:p w14:paraId="376CAE96" w14:textId="2F63255E" w:rsidR="003C6AF4" w:rsidRPr="00E43323" w:rsidRDefault="000A7ED9" w:rsidP="005E638E">
      <w:pPr>
        <w:ind w:left="29" w:firstLine="691"/>
        <w:jc w:val="both"/>
        <w:rPr>
          <w:rFonts w:ascii="Times New Roman" w:hAnsi="Times New Roman"/>
          <w:i/>
          <w:spacing w:val="-4"/>
          <w:lang w:val="vi-VN"/>
        </w:rPr>
      </w:pPr>
      <w:r w:rsidRPr="00E43323">
        <w:rPr>
          <w:rFonts w:ascii="Times New Roman" w:hAnsi="Times New Roman"/>
          <w:i/>
          <w:iCs/>
          <w:spacing w:val="-4"/>
          <w:lang w:val="pt-BR"/>
        </w:rPr>
        <w:t>T</w:t>
      </w:r>
      <w:r w:rsidR="003C6AF4" w:rsidRPr="00E43323">
        <w:rPr>
          <w:rFonts w:ascii="Times New Roman" w:hAnsi="Times New Roman"/>
          <w:i/>
          <w:iCs/>
          <w:spacing w:val="-4"/>
          <w:lang w:val="pt-BR"/>
        </w:rPr>
        <w:t>hông tin chi tiết liên hệ:</w:t>
      </w:r>
      <w:r w:rsidR="003C6AF4" w:rsidRPr="00E43323">
        <w:rPr>
          <w:rFonts w:ascii="Times New Roman" w:hAnsi="Times New Roman"/>
          <w:i/>
          <w:spacing w:val="-4"/>
          <w:lang w:val="pt-BR"/>
        </w:rPr>
        <w:t xml:space="preserve"> Cục Y tế dự phòng, Bộ Y tế.</w:t>
      </w:r>
    </w:p>
    <w:sectPr w:rsidR="003C6AF4" w:rsidRPr="00E43323" w:rsidSect="007729A2">
      <w:headerReference w:type="default" r:id="rId9"/>
      <w:pgSz w:w="11907" w:h="16840" w:code="9"/>
      <w:pgMar w:top="1134" w:right="1134" w:bottom="1134" w:left="1418"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EDAAE" w14:textId="77777777" w:rsidR="00603487" w:rsidRDefault="00603487" w:rsidP="00D236A3">
      <w:r>
        <w:separator/>
      </w:r>
    </w:p>
  </w:endnote>
  <w:endnote w:type="continuationSeparator" w:id="0">
    <w:p w14:paraId="7DE430C6" w14:textId="77777777" w:rsidR="00603487" w:rsidRDefault="00603487" w:rsidP="00D2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D622" w14:textId="77777777" w:rsidR="00603487" w:rsidRDefault="00603487" w:rsidP="00D236A3">
      <w:r>
        <w:separator/>
      </w:r>
    </w:p>
  </w:footnote>
  <w:footnote w:type="continuationSeparator" w:id="0">
    <w:p w14:paraId="678A8128" w14:textId="77777777" w:rsidR="00603487" w:rsidRDefault="00603487" w:rsidP="00D236A3">
      <w:r>
        <w:continuationSeparator/>
      </w:r>
    </w:p>
  </w:footnote>
  <w:footnote w:id="1">
    <w:p w14:paraId="474AECF7" w14:textId="606C288E" w:rsidR="00385F17" w:rsidRPr="00D03FFA" w:rsidRDefault="00385F17">
      <w:pPr>
        <w:pStyle w:val="VnbanCcchu"/>
        <w:rPr>
          <w:rFonts w:ascii="Times New Roman" w:hAnsi="Times New Roman"/>
          <w:color w:val="000000" w:themeColor="text1"/>
        </w:rPr>
      </w:pPr>
      <w:r w:rsidRPr="00D03FFA">
        <w:rPr>
          <w:rStyle w:val="ThamchiuCcchu"/>
          <w:color w:val="000000" w:themeColor="text1"/>
        </w:rPr>
        <w:footnoteRef/>
      </w:r>
      <w:r w:rsidRPr="00D03FFA">
        <w:rPr>
          <w:color w:val="000000" w:themeColor="text1"/>
        </w:rPr>
        <w:t xml:space="preserve"> </w:t>
      </w:r>
      <w:r w:rsidRPr="00D03FFA">
        <w:rPr>
          <w:rFonts w:ascii="Times New Roman" w:hAnsi="Times New Roman"/>
          <w:color w:val="000000" w:themeColor="text1"/>
        </w:rPr>
        <w:t>Vắc xin 5 trong 1 (thành phần Bạch hầu-Ho gà-Uốn ván-Viêm gan B-Hib): mũi 1, mũi 2 và mũi 3 theo thứ tự vào 2,3 và 4 tháng tuổi</w:t>
      </w:r>
    </w:p>
  </w:footnote>
  <w:footnote w:id="2">
    <w:p w14:paraId="07571E76" w14:textId="79018AD4" w:rsidR="00385F17" w:rsidRPr="00D03FFA" w:rsidRDefault="00385F17">
      <w:pPr>
        <w:pStyle w:val="VnbanCcchu"/>
        <w:rPr>
          <w:rFonts w:ascii="Times New Roman" w:hAnsi="Times New Roman"/>
          <w:color w:val="000000" w:themeColor="text1"/>
        </w:rPr>
      </w:pPr>
      <w:r w:rsidRPr="00D03FFA">
        <w:rPr>
          <w:rStyle w:val="ThamchiuCcchu"/>
          <w:rFonts w:ascii="Times New Roman" w:hAnsi="Times New Roman"/>
          <w:color w:val="000000" w:themeColor="text1"/>
        </w:rPr>
        <w:footnoteRef/>
      </w:r>
      <w:r w:rsidRPr="00D03FFA">
        <w:rPr>
          <w:rFonts w:ascii="Times New Roman" w:hAnsi="Times New Roman"/>
          <w:color w:val="000000" w:themeColor="text1"/>
        </w:rPr>
        <w:t xml:space="preserve"> Vắc xin DPT (thành phần Bạch hầu-Ho gà-Uốn ván).</w:t>
      </w:r>
    </w:p>
  </w:footnote>
  <w:footnote w:id="3">
    <w:p w14:paraId="61537115" w14:textId="79EFE447" w:rsidR="0057421D" w:rsidRPr="009D4C2A" w:rsidRDefault="0057421D">
      <w:pPr>
        <w:pStyle w:val="VnbanCcchu"/>
        <w:rPr>
          <w:rFonts w:ascii="Times New Roman" w:hAnsi="Times New Roman"/>
          <w:color w:val="000000" w:themeColor="text1"/>
        </w:rPr>
      </w:pPr>
      <w:r w:rsidRPr="00D03FFA">
        <w:rPr>
          <w:rStyle w:val="ThamchiuCcchu"/>
          <w:rFonts w:ascii="Times New Roman" w:hAnsi="Times New Roman"/>
          <w:color w:val="000000" w:themeColor="text1"/>
        </w:rPr>
        <w:footnoteRef/>
      </w:r>
      <w:r w:rsidRPr="00D03FFA">
        <w:rPr>
          <w:rFonts w:ascii="Times New Roman" w:hAnsi="Times New Roman"/>
          <w:color w:val="000000" w:themeColor="text1"/>
        </w:rPr>
        <w:t xml:space="preserve"> Trên thế giới đã có hơn 100 quốc gia đã triển khai tiêm ít nhất 5 mũi vắc xin có thành phần bạch hầu, uốn ván cho trẻ</w:t>
      </w:r>
      <w:r w:rsidR="00116C5C" w:rsidRPr="00D03FFA">
        <w:rPr>
          <w:rFonts w:ascii="Times New Roman" w:hAnsi="Times New Roman"/>
          <w:color w:val="000000" w:themeColor="text1"/>
          <w:lang w:val="vi-VN"/>
        </w:rPr>
        <w:t xml:space="preserve"> </w:t>
      </w:r>
      <w:r w:rsidR="009D4C2A">
        <w:rPr>
          <w:rFonts w:ascii="Times New Roman" w:hAnsi="Times New Roman"/>
          <w:color w:val="000000" w:themeColor="text1"/>
        </w:rPr>
        <w:t>(</w:t>
      </w:r>
      <w:r w:rsidR="00342D04" w:rsidRPr="00342D04">
        <w:rPr>
          <w:rFonts w:ascii="Times New Roman" w:hAnsi="Times New Roman"/>
          <w:color w:val="000000" w:themeColor="text1"/>
        </w:rPr>
        <w:t>https://immunizationdata.who.int/global/wiise-detail-page/vaccination-schedule-for-country_name</w:t>
      </w:r>
      <w:r w:rsidR="00342D04">
        <w:rPr>
          <w:rFonts w:ascii="Times New Roman" w:hAnsi="Times New Roman"/>
          <w:color w:val="000000" w:themeColor="text1"/>
        </w:rPr>
        <w:t>)</w:t>
      </w:r>
    </w:p>
  </w:footnote>
  <w:footnote w:id="4">
    <w:p w14:paraId="1F71992B" w14:textId="77777777" w:rsidR="00977F5F" w:rsidRPr="00D03FFA" w:rsidRDefault="00977F5F" w:rsidP="00977F5F">
      <w:pPr>
        <w:pStyle w:val="VnbanCcchu"/>
        <w:rPr>
          <w:rFonts w:ascii="Times New Roman" w:hAnsi="Times New Roman"/>
          <w:color w:val="000000" w:themeColor="text1"/>
          <w:lang w:val="vi-VN"/>
        </w:rPr>
      </w:pPr>
      <w:r w:rsidRPr="00D03FFA">
        <w:rPr>
          <w:rStyle w:val="ThamchiuCcchu"/>
          <w:rFonts w:ascii="Times New Roman" w:hAnsi="Times New Roman"/>
          <w:color w:val="000000" w:themeColor="text1"/>
        </w:rPr>
        <w:footnoteRef/>
      </w:r>
      <w:r w:rsidRPr="00D03FFA">
        <w:rPr>
          <w:rFonts w:ascii="Times New Roman" w:hAnsi="Times New Roman"/>
          <w:color w:val="000000" w:themeColor="text1"/>
          <w:lang w:val="vi-VN"/>
        </w:rPr>
        <w:t xml:space="preserve"> </w:t>
      </w:r>
      <w:hyperlink r:id="rId1" w:history="1">
        <w:r w:rsidRPr="00D03FFA">
          <w:rPr>
            <w:rStyle w:val="Siuktni"/>
            <w:rFonts w:ascii="Times New Roman" w:hAnsi="Times New Roman"/>
            <w:color w:val="000000" w:themeColor="text1"/>
            <w:lang w:val="vi-VN"/>
          </w:rPr>
          <w:t>https://www.who.int/publications/i/item/who-wer9231</w:t>
        </w:r>
      </w:hyperlink>
      <w:r w:rsidRPr="00D03FFA">
        <w:rPr>
          <w:rFonts w:ascii="Times New Roman" w:hAnsi="Times New Roman"/>
          <w:color w:val="000000" w:themeColor="text1"/>
          <w:lang w:val="vi-VN"/>
        </w:rPr>
        <w:t>: Truy cập vào 11h00 ngày 11/7/2024</w:t>
      </w:r>
    </w:p>
  </w:footnote>
  <w:footnote w:id="5">
    <w:p w14:paraId="52B62E76" w14:textId="77777777" w:rsidR="008B2729" w:rsidRPr="00D03FFA" w:rsidRDefault="008B2729" w:rsidP="008B2729">
      <w:pPr>
        <w:pStyle w:val="VnbanCcchu"/>
        <w:jc w:val="both"/>
        <w:rPr>
          <w:color w:val="000000" w:themeColor="text1"/>
        </w:rPr>
      </w:pPr>
      <w:r w:rsidRPr="00D03FFA">
        <w:rPr>
          <w:rStyle w:val="ThamchiuCcchu"/>
          <w:rFonts w:ascii="Times New Roman" w:hAnsi="Times New Roman"/>
          <w:color w:val="000000" w:themeColor="text1"/>
        </w:rPr>
        <w:footnoteRef/>
      </w:r>
      <w:r w:rsidRPr="00D03FFA">
        <w:rPr>
          <w:rFonts w:ascii="Times New Roman" w:hAnsi="Times New Roman"/>
          <w:color w:val="000000" w:themeColor="text1"/>
        </w:rPr>
        <w:t xml:space="preserve"> Theo Tổ chức Y tế Thế giới, hầu hết trẻ sơ sinh phát triển mức độ kháng thể bảo vệ sau khi hoàn thành đủ ba liều cơ bản (94-100% trẻ có mức kháng thể chống bạch hầu trên 0,01 IU/mL). Tuy nhiên, nếu không tiêm nhắc lại, khả năng miễn dịch sẽ giảm dần theo thời gian, do đó cần tiêm các liều nhắc lại để duy trì bảo vệ. Tại Bồ Đào Nha, phụ nữ đã hoàn thành ba liều cơ bản và ít nhất một liều nhắc lại không mắc bệnh sau 25 năm. Những người tiêm ít nhất 6 liều có mức kháng thể bảo vệ lên đến 38 năm. Nghiên cứu tại Mỹ cho thấy thời gian bán rã của miễn dịch đặc hiệu với bạch hầu là 27 năm (KTC 95%: 18-51 năm). Dữ liệu từ Anh và Singapore cũng cho thấy mức kháng thể bảo vệ cao ở những người đã tiêm đủ liều theo khuyến cáo​. (https://iris.who.int/bitstream/handle/10665/258681/WER9231.pdf?sequence=1)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2810" w14:textId="4BC20C9C" w:rsidR="00663DF6" w:rsidRPr="00342B77" w:rsidRDefault="00663DF6">
    <w:pPr>
      <w:pStyle w:val="utrang"/>
      <w:jc w:val="center"/>
      <w:rPr>
        <w:sz w:val="26"/>
        <w:szCs w:val="26"/>
      </w:rPr>
    </w:pPr>
    <w:r w:rsidRPr="00342B77">
      <w:rPr>
        <w:sz w:val="26"/>
        <w:szCs w:val="26"/>
      </w:rPr>
      <w:fldChar w:fldCharType="begin"/>
    </w:r>
    <w:r w:rsidRPr="00342B77">
      <w:rPr>
        <w:sz w:val="26"/>
        <w:szCs w:val="26"/>
      </w:rPr>
      <w:instrText xml:space="preserve"> PAGE   \* MERGEFORMAT </w:instrText>
    </w:r>
    <w:r w:rsidRPr="00342B77">
      <w:rPr>
        <w:sz w:val="26"/>
        <w:szCs w:val="26"/>
      </w:rPr>
      <w:fldChar w:fldCharType="separate"/>
    </w:r>
    <w:r w:rsidR="00116C5C">
      <w:rPr>
        <w:noProof/>
        <w:sz w:val="26"/>
        <w:szCs w:val="26"/>
      </w:rPr>
      <w:t>2</w:t>
    </w:r>
    <w:r w:rsidRPr="00342B77">
      <w:rPr>
        <w:noProof/>
        <w:sz w:val="26"/>
        <w:szCs w:val="26"/>
      </w:rPr>
      <w:fldChar w:fldCharType="end"/>
    </w:r>
  </w:p>
  <w:p w14:paraId="03B9E82D" w14:textId="77777777" w:rsidR="00663DF6" w:rsidRDefault="00663DF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1EF"/>
    <w:multiLevelType w:val="singleLevel"/>
    <w:tmpl w:val="5ABC5B3E"/>
    <w:lvl w:ilvl="0">
      <w:start w:val="69"/>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8907036"/>
    <w:multiLevelType w:val="hybridMultilevel"/>
    <w:tmpl w:val="128E54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6E2408"/>
    <w:multiLevelType w:val="hybridMultilevel"/>
    <w:tmpl w:val="138C6536"/>
    <w:lvl w:ilvl="0" w:tplc="593A5D8C">
      <w:start w:val="1"/>
      <w:numFmt w:val="bullet"/>
      <w:lvlText w:val="•"/>
      <w:lvlJc w:val="left"/>
      <w:pPr>
        <w:tabs>
          <w:tab w:val="num" w:pos="720"/>
        </w:tabs>
        <w:ind w:left="720" w:hanging="360"/>
      </w:pPr>
      <w:rPr>
        <w:rFonts w:ascii="Arial" w:hAnsi="Arial" w:hint="default"/>
      </w:rPr>
    </w:lvl>
    <w:lvl w:ilvl="1" w:tplc="6016B782" w:tentative="1">
      <w:start w:val="1"/>
      <w:numFmt w:val="bullet"/>
      <w:lvlText w:val="•"/>
      <w:lvlJc w:val="left"/>
      <w:pPr>
        <w:tabs>
          <w:tab w:val="num" w:pos="1440"/>
        </w:tabs>
        <w:ind w:left="1440" w:hanging="360"/>
      </w:pPr>
      <w:rPr>
        <w:rFonts w:ascii="Arial" w:hAnsi="Arial" w:hint="default"/>
      </w:rPr>
    </w:lvl>
    <w:lvl w:ilvl="2" w:tplc="94528E0C" w:tentative="1">
      <w:start w:val="1"/>
      <w:numFmt w:val="bullet"/>
      <w:lvlText w:val="•"/>
      <w:lvlJc w:val="left"/>
      <w:pPr>
        <w:tabs>
          <w:tab w:val="num" w:pos="2160"/>
        </w:tabs>
        <w:ind w:left="2160" w:hanging="360"/>
      </w:pPr>
      <w:rPr>
        <w:rFonts w:ascii="Arial" w:hAnsi="Arial" w:hint="default"/>
      </w:rPr>
    </w:lvl>
    <w:lvl w:ilvl="3" w:tplc="D95A0E78">
      <w:start w:val="1"/>
      <w:numFmt w:val="bullet"/>
      <w:lvlText w:val="•"/>
      <w:lvlJc w:val="left"/>
      <w:pPr>
        <w:tabs>
          <w:tab w:val="num" w:pos="2880"/>
        </w:tabs>
        <w:ind w:left="2880" w:hanging="360"/>
      </w:pPr>
      <w:rPr>
        <w:rFonts w:ascii="Arial" w:hAnsi="Arial" w:hint="default"/>
      </w:rPr>
    </w:lvl>
    <w:lvl w:ilvl="4" w:tplc="883A985E" w:tentative="1">
      <w:start w:val="1"/>
      <w:numFmt w:val="bullet"/>
      <w:lvlText w:val="•"/>
      <w:lvlJc w:val="left"/>
      <w:pPr>
        <w:tabs>
          <w:tab w:val="num" w:pos="3600"/>
        </w:tabs>
        <w:ind w:left="3600" w:hanging="360"/>
      </w:pPr>
      <w:rPr>
        <w:rFonts w:ascii="Arial" w:hAnsi="Arial" w:hint="default"/>
      </w:rPr>
    </w:lvl>
    <w:lvl w:ilvl="5" w:tplc="E3C0D1EC" w:tentative="1">
      <w:start w:val="1"/>
      <w:numFmt w:val="bullet"/>
      <w:lvlText w:val="•"/>
      <w:lvlJc w:val="left"/>
      <w:pPr>
        <w:tabs>
          <w:tab w:val="num" w:pos="4320"/>
        </w:tabs>
        <w:ind w:left="4320" w:hanging="360"/>
      </w:pPr>
      <w:rPr>
        <w:rFonts w:ascii="Arial" w:hAnsi="Arial" w:hint="default"/>
      </w:rPr>
    </w:lvl>
    <w:lvl w:ilvl="6" w:tplc="FFFAC246" w:tentative="1">
      <w:start w:val="1"/>
      <w:numFmt w:val="bullet"/>
      <w:lvlText w:val="•"/>
      <w:lvlJc w:val="left"/>
      <w:pPr>
        <w:tabs>
          <w:tab w:val="num" w:pos="5040"/>
        </w:tabs>
        <w:ind w:left="5040" w:hanging="360"/>
      </w:pPr>
      <w:rPr>
        <w:rFonts w:ascii="Arial" w:hAnsi="Arial" w:hint="default"/>
      </w:rPr>
    </w:lvl>
    <w:lvl w:ilvl="7" w:tplc="AF609938" w:tentative="1">
      <w:start w:val="1"/>
      <w:numFmt w:val="bullet"/>
      <w:lvlText w:val="•"/>
      <w:lvlJc w:val="left"/>
      <w:pPr>
        <w:tabs>
          <w:tab w:val="num" w:pos="5760"/>
        </w:tabs>
        <w:ind w:left="5760" w:hanging="360"/>
      </w:pPr>
      <w:rPr>
        <w:rFonts w:ascii="Arial" w:hAnsi="Arial" w:hint="default"/>
      </w:rPr>
    </w:lvl>
    <w:lvl w:ilvl="8" w:tplc="84D8C0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F54A70"/>
    <w:multiLevelType w:val="hybridMultilevel"/>
    <w:tmpl w:val="D398EE8A"/>
    <w:lvl w:ilvl="0" w:tplc="7B1074B8">
      <w:start w:val="1"/>
      <w:numFmt w:val="decimal"/>
      <w:lvlText w:val="%1."/>
      <w:lvlJc w:val="left"/>
      <w:pPr>
        <w:tabs>
          <w:tab w:val="num" w:pos="720"/>
        </w:tabs>
        <w:ind w:left="964" w:hanging="2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676BB4"/>
    <w:multiLevelType w:val="hybridMultilevel"/>
    <w:tmpl w:val="3E42EC52"/>
    <w:lvl w:ilvl="0" w:tplc="C1C0581A">
      <w:numFmt w:val="bullet"/>
      <w:lvlText w:val="-"/>
      <w:lvlJc w:val="left"/>
      <w:pPr>
        <w:ind w:left="3240" w:hanging="360"/>
      </w:pPr>
      <w:rPr>
        <w:rFonts w:ascii="Times New Roman" w:eastAsia="Times New Roman"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5" w15:restartNumberingAfterBreak="0">
    <w:nsid w:val="377A7D52"/>
    <w:multiLevelType w:val="hybridMultilevel"/>
    <w:tmpl w:val="2B94548E"/>
    <w:lvl w:ilvl="0" w:tplc="51A83462">
      <w:start w:val="1"/>
      <w:numFmt w:val="bullet"/>
      <w:lvlText w:val="•"/>
      <w:lvlJc w:val="left"/>
      <w:pPr>
        <w:tabs>
          <w:tab w:val="num" w:pos="720"/>
        </w:tabs>
        <w:ind w:left="720" w:hanging="360"/>
      </w:pPr>
      <w:rPr>
        <w:rFonts w:ascii="Arial" w:hAnsi="Arial" w:hint="default"/>
      </w:rPr>
    </w:lvl>
    <w:lvl w:ilvl="1" w:tplc="255816B4" w:tentative="1">
      <w:start w:val="1"/>
      <w:numFmt w:val="bullet"/>
      <w:lvlText w:val="•"/>
      <w:lvlJc w:val="left"/>
      <w:pPr>
        <w:tabs>
          <w:tab w:val="num" w:pos="1440"/>
        </w:tabs>
        <w:ind w:left="1440" w:hanging="360"/>
      </w:pPr>
      <w:rPr>
        <w:rFonts w:ascii="Arial" w:hAnsi="Arial" w:hint="default"/>
      </w:rPr>
    </w:lvl>
    <w:lvl w:ilvl="2" w:tplc="37901DFA" w:tentative="1">
      <w:start w:val="1"/>
      <w:numFmt w:val="bullet"/>
      <w:lvlText w:val="•"/>
      <w:lvlJc w:val="left"/>
      <w:pPr>
        <w:tabs>
          <w:tab w:val="num" w:pos="2160"/>
        </w:tabs>
        <w:ind w:left="2160" w:hanging="360"/>
      </w:pPr>
      <w:rPr>
        <w:rFonts w:ascii="Arial" w:hAnsi="Arial" w:hint="default"/>
      </w:rPr>
    </w:lvl>
    <w:lvl w:ilvl="3" w:tplc="577EEA78" w:tentative="1">
      <w:start w:val="1"/>
      <w:numFmt w:val="bullet"/>
      <w:lvlText w:val="•"/>
      <w:lvlJc w:val="left"/>
      <w:pPr>
        <w:tabs>
          <w:tab w:val="num" w:pos="2880"/>
        </w:tabs>
        <w:ind w:left="2880" w:hanging="360"/>
      </w:pPr>
      <w:rPr>
        <w:rFonts w:ascii="Arial" w:hAnsi="Arial" w:hint="default"/>
      </w:rPr>
    </w:lvl>
    <w:lvl w:ilvl="4" w:tplc="8ACAE7F6" w:tentative="1">
      <w:start w:val="1"/>
      <w:numFmt w:val="bullet"/>
      <w:lvlText w:val="•"/>
      <w:lvlJc w:val="left"/>
      <w:pPr>
        <w:tabs>
          <w:tab w:val="num" w:pos="3600"/>
        </w:tabs>
        <w:ind w:left="3600" w:hanging="360"/>
      </w:pPr>
      <w:rPr>
        <w:rFonts w:ascii="Arial" w:hAnsi="Arial" w:hint="default"/>
      </w:rPr>
    </w:lvl>
    <w:lvl w:ilvl="5" w:tplc="7E5E5156" w:tentative="1">
      <w:start w:val="1"/>
      <w:numFmt w:val="bullet"/>
      <w:lvlText w:val="•"/>
      <w:lvlJc w:val="left"/>
      <w:pPr>
        <w:tabs>
          <w:tab w:val="num" w:pos="4320"/>
        </w:tabs>
        <w:ind w:left="4320" w:hanging="360"/>
      </w:pPr>
      <w:rPr>
        <w:rFonts w:ascii="Arial" w:hAnsi="Arial" w:hint="default"/>
      </w:rPr>
    </w:lvl>
    <w:lvl w:ilvl="6" w:tplc="B088C12A" w:tentative="1">
      <w:start w:val="1"/>
      <w:numFmt w:val="bullet"/>
      <w:lvlText w:val="•"/>
      <w:lvlJc w:val="left"/>
      <w:pPr>
        <w:tabs>
          <w:tab w:val="num" w:pos="5040"/>
        </w:tabs>
        <w:ind w:left="5040" w:hanging="360"/>
      </w:pPr>
      <w:rPr>
        <w:rFonts w:ascii="Arial" w:hAnsi="Arial" w:hint="default"/>
      </w:rPr>
    </w:lvl>
    <w:lvl w:ilvl="7" w:tplc="F0242586" w:tentative="1">
      <w:start w:val="1"/>
      <w:numFmt w:val="bullet"/>
      <w:lvlText w:val="•"/>
      <w:lvlJc w:val="left"/>
      <w:pPr>
        <w:tabs>
          <w:tab w:val="num" w:pos="5760"/>
        </w:tabs>
        <w:ind w:left="5760" w:hanging="360"/>
      </w:pPr>
      <w:rPr>
        <w:rFonts w:ascii="Arial" w:hAnsi="Arial" w:hint="default"/>
      </w:rPr>
    </w:lvl>
    <w:lvl w:ilvl="8" w:tplc="F446EB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3D7730"/>
    <w:multiLevelType w:val="hybridMultilevel"/>
    <w:tmpl w:val="6A7C8AB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48594219"/>
    <w:multiLevelType w:val="hybridMultilevel"/>
    <w:tmpl w:val="6E88E4A0"/>
    <w:lvl w:ilvl="0" w:tplc="1DE434DC">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8" w15:restartNumberingAfterBreak="0">
    <w:nsid w:val="49214B80"/>
    <w:multiLevelType w:val="hybridMultilevel"/>
    <w:tmpl w:val="BFBC3B92"/>
    <w:lvl w:ilvl="0" w:tplc="D35059A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8414A"/>
    <w:multiLevelType w:val="hybridMultilevel"/>
    <w:tmpl w:val="8F703BA6"/>
    <w:lvl w:ilvl="0" w:tplc="FAF2DC4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51993233"/>
    <w:multiLevelType w:val="hybridMultilevel"/>
    <w:tmpl w:val="028AEA24"/>
    <w:lvl w:ilvl="0" w:tplc="D3CE2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F060A"/>
    <w:multiLevelType w:val="hybridMultilevel"/>
    <w:tmpl w:val="D398EE8A"/>
    <w:lvl w:ilvl="0" w:tplc="7B1074B8">
      <w:start w:val="1"/>
      <w:numFmt w:val="decimal"/>
      <w:lvlText w:val="%1."/>
      <w:lvlJc w:val="left"/>
      <w:pPr>
        <w:tabs>
          <w:tab w:val="num" w:pos="0"/>
        </w:tabs>
        <w:ind w:left="244" w:hanging="24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7F844BEC"/>
    <w:multiLevelType w:val="hybridMultilevel"/>
    <w:tmpl w:val="F07437D2"/>
    <w:lvl w:ilvl="0" w:tplc="AB86E0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673608795">
    <w:abstractNumId w:val="8"/>
  </w:num>
  <w:num w:numId="2" w16cid:durableId="609630715">
    <w:abstractNumId w:val="11"/>
  </w:num>
  <w:num w:numId="3" w16cid:durableId="1782997005">
    <w:abstractNumId w:val="1"/>
  </w:num>
  <w:num w:numId="4" w16cid:durableId="1679964138">
    <w:abstractNumId w:val="3"/>
  </w:num>
  <w:num w:numId="5" w16cid:durableId="189955396">
    <w:abstractNumId w:val="7"/>
  </w:num>
  <w:num w:numId="6" w16cid:durableId="291903067">
    <w:abstractNumId w:val="4"/>
  </w:num>
  <w:num w:numId="7" w16cid:durableId="134296751">
    <w:abstractNumId w:val="0"/>
  </w:num>
  <w:num w:numId="8" w16cid:durableId="1613855228">
    <w:abstractNumId w:val="6"/>
  </w:num>
  <w:num w:numId="9" w16cid:durableId="1507599343">
    <w:abstractNumId w:val="12"/>
  </w:num>
  <w:num w:numId="10" w16cid:durableId="2120686589">
    <w:abstractNumId w:val="9"/>
  </w:num>
  <w:num w:numId="11" w16cid:durableId="1393580890">
    <w:abstractNumId w:val="10"/>
  </w:num>
  <w:num w:numId="12" w16cid:durableId="1309091173">
    <w:abstractNumId w:val="5"/>
  </w:num>
  <w:num w:numId="13" w16cid:durableId="88267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12"/>
    <w:rsid w:val="00001AB9"/>
    <w:rsid w:val="00001CD0"/>
    <w:rsid w:val="000022A2"/>
    <w:rsid w:val="00006C98"/>
    <w:rsid w:val="00012508"/>
    <w:rsid w:val="00013486"/>
    <w:rsid w:val="00014DDB"/>
    <w:rsid w:val="00015E44"/>
    <w:rsid w:val="00020D22"/>
    <w:rsid w:val="000244C3"/>
    <w:rsid w:val="000304A1"/>
    <w:rsid w:val="000330CB"/>
    <w:rsid w:val="000373B5"/>
    <w:rsid w:val="00042C97"/>
    <w:rsid w:val="00044805"/>
    <w:rsid w:val="00044D0B"/>
    <w:rsid w:val="000479F2"/>
    <w:rsid w:val="00051B51"/>
    <w:rsid w:val="00054F9A"/>
    <w:rsid w:val="00057119"/>
    <w:rsid w:val="000572C2"/>
    <w:rsid w:val="00057D00"/>
    <w:rsid w:val="00061D66"/>
    <w:rsid w:val="00063080"/>
    <w:rsid w:val="000631EB"/>
    <w:rsid w:val="00063406"/>
    <w:rsid w:val="0006460C"/>
    <w:rsid w:val="00065377"/>
    <w:rsid w:val="00065C91"/>
    <w:rsid w:val="00075FBA"/>
    <w:rsid w:val="0008241A"/>
    <w:rsid w:val="00083A4B"/>
    <w:rsid w:val="00087B84"/>
    <w:rsid w:val="00095AA4"/>
    <w:rsid w:val="000A0578"/>
    <w:rsid w:val="000A260A"/>
    <w:rsid w:val="000A3479"/>
    <w:rsid w:val="000A4EBA"/>
    <w:rsid w:val="000A4FD6"/>
    <w:rsid w:val="000A7EA0"/>
    <w:rsid w:val="000A7ED9"/>
    <w:rsid w:val="000B003F"/>
    <w:rsid w:val="000B3EC9"/>
    <w:rsid w:val="000B666D"/>
    <w:rsid w:val="000B6830"/>
    <w:rsid w:val="000B6A54"/>
    <w:rsid w:val="000B6C3B"/>
    <w:rsid w:val="000C08D5"/>
    <w:rsid w:val="000D344F"/>
    <w:rsid w:val="000D4623"/>
    <w:rsid w:val="000D5F26"/>
    <w:rsid w:val="000D681D"/>
    <w:rsid w:val="000E5BC8"/>
    <w:rsid w:val="000E6DE5"/>
    <w:rsid w:val="000F47A0"/>
    <w:rsid w:val="000F5CB7"/>
    <w:rsid w:val="00100392"/>
    <w:rsid w:val="001005B9"/>
    <w:rsid w:val="00102599"/>
    <w:rsid w:val="0011133F"/>
    <w:rsid w:val="00114092"/>
    <w:rsid w:val="00116C5C"/>
    <w:rsid w:val="00123FF5"/>
    <w:rsid w:val="00125F97"/>
    <w:rsid w:val="00126556"/>
    <w:rsid w:val="00131F49"/>
    <w:rsid w:val="00135FE4"/>
    <w:rsid w:val="00136CCE"/>
    <w:rsid w:val="00144703"/>
    <w:rsid w:val="00145258"/>
    <w:rsid w:val="00146D0B"/>
    <w:rsid w:val="00146FDD"/>
    <w:rsid w:val="00147B50"/>
    <w:rsid w:val="0015173A"/>
    <w:rsid w:val="001548AA"/>
    <w:rsid w:val="00154CB9"/>
    <w:rsid w:val="00156990"/>
    <w:rsid w:val="0015798D"/>
    <w:rsid w:val="001601FD"/>
    <w:rsid w:val="0016547E"/>
    <w:rsid w:val="00171D98"/>
    <w:rsid w:val="001778F6"/>
    <w:rsid w:val="00177A60"/>
    <w:rsid w:val="00181714"/>
    <w:rsid w:val="00185816"/>
    <w:rsid w:val="00191792"/>
    <w:rsid w:val="001924C2"/>
    <w:rsid w:val="001932B4"/>
    <w:rsid w:val="001942F8"/>
    <w:rsid w:val="0019673C"/>
    <w:rsid w:val="001977D0"/>
    <w:rsid w:val="001B0BBF"/>
    <w:rsid w:val="001B28EF"/>
    <w:rsid w:val="001C0F49"/>
    <w:rsid w:val="001C47F0"/>
    <w:rsid w:val="001D0A60"/>
    <w:rsid w:val="001D22C1"/>
    <w:rsid w:val="001D5115"/>
    <w:rsid w:val="001E3ECE"/>
    <w:rsid w:val="001E4BA1"/>
    <w:rsid w:val="001E6AA2"/>
    <w:rsid w:val="001F2567"/>
    <w:rsid w:val="001F27E8"/>
    <w:rsid w:val="001F31C5"/>
    <w:rsid w:val="001F6032"/>
    <w:rsid w:val="001F75A5"/>
    <w:rsid w:val="00200040"/>
    <w:rsid w:val="00200B63"/>
    <w:rsid w:val="00204348"/>
    <w:rsid w:val="00204D7E"/>
    <w:rsid w:val="00207815"/>
    <w:rsid w:val="0021110A"/>
    <w:rsid w:val="0021186A"/>
    <w:rsid w:val="00214586"/>
    <w:rsid w:val="00214A6D"/>
    <w:rsid w:val="00216531"/>
    <w:rsid w:val="00220F84"/>
    <w:rsid w:val="00226C3D"/>
    <w:rsid w:val="00227E89"/>
    <w:rsid w:val="00227F45"/>
    <w:rsid w:val="0023416C"/>
    <w:rsid w:val="00236C9A"/>
    <w:rsid w:val="00240218"/>
    <w:rsid w:val="002434AD"/>
    <w:rsid w:val="0024441C"/>
    <w:rsid w:val="00245AA8"/>
    <w:rsid w:val="00252FF8"/>
    <w:rsid w:val="00254AEF"/>
    <w:rsid w:val="002558C4"/>
    <w:rsid w:val="0025741F"/>
    <w:rsid w:val="00264BD0"/>
    <w:rsid w:val="00276680"/>
    <w:rsid w:val="00280213"/>
    <w:rsid w:val="00283103"/>
    <w:rsid w:val="00283A67"/>
    <w:rsid w:val="00285F26"/>
    <w:rsid w:val="00291767"/>
    <w:rsid w:val="00291865"/>
    <w:rsid w:val="00293614"/>
    <w:rsid w:val="00294AC1"/>
    <w:rsid w:val="00294EE9"/>
    <w:rsid w:val="0029740D"/>
    <w:rsid w:val="002A08E9"/>
    <w:rsid w:val="002A4003"/>
    <w:rsid w:val="002B0BFB"/>
    <w:rsid w:val="002B761F"/>
    <w:rsid w:val="002B7FD0"/>
    <w:rsid w:val="002C0A32"/>
    <w:rsid w:val="002C302B"/>
    <w:rsid w:val="002C320E"/>
    <w:rsid w:val="002C3F93"/>
    <w:rsid w:val="002C4439"/>
    <w:rsid w:val="002D79EA"/>
    <w:rsid w:val="002D7A25"/>
    <w:rsid w:val="002E5966"/>
    <w:rsid w:val="002F2BBA"/>
    <w:rsid w:val="002F5C13"/>
    <w:rsid w:val="002F7369"/>
    <w:rsid w:val="003005EF"/>
    <w:rsid w:val="00300DF9"/>
    <w:rsid w:val="00301FAF"/>
    <w:rsid w:val="00305DF1"/>
    <w:rsid w:val="00306C60"/>
    <w:rsid w:val="00310CA8"/>
    <w:rsid w:val="00320123"/>
    <w:rsid w:val="0032066E"/>
    <w:rsid w:val="003223FF"/>
    <w:rsid w:val="0032611E"/>
    <w:rsid w:val="00335E52"/>
    <w:rsid w:val="0033670B"/>
    <w:rsid w:val="00342B77"/>
    <w:rsid w:val="00342D04"/>
    <w:rsid w:val="003451DA"/>
    <w:rsid w:val="00345C33"/>
    <w:rsid w:val="00347526"/>
    <w:rsid w:val="00350041"/>
    <w:rsid w:val="003507FA"/>
    <w:rsid w:val="00352AB9"/>
    <w:rsid w:val="00354C72"/>
    <w:rsid w:val="00366BFB"/>
    <w:rsid w:val="00372CD8"/>
    <w:rsid w:val="0038063D"/>
    <w:rsid w:val="00385F17"/>
    <w:rsid w:val="003868B1"/>
    <w:rsid w:val="00387A8C"/>
    <w:rsid w:val="00392768"/>
    <w:rsid w:val="003943C5"/>
    <w:rsid w:val="003A1C33"/>
    <w:rsid w:val="003A22B4"/>
    <w:rsid w:val="003A289E"/>
    <w:rsid w:val="003A701E"/>
    <w:rsid w:val="003A7777"/>
    <w:rsid w:val="003B440C"/>
    <w:rsid w:val="003C1872"/>
    <w:rsid w:val="003C32EC"/>
    <w:rsid w:val="003C6AF4"/>
    <w:rsid w:val="003D0DFA"/>
    <w:rsid w:val="003D108A"/>
    <w:rsid w:val="003D1AD5"/>
    <w:rsid w:val="003D2253"/>
    <w:rsid w:val="003D4636"/>
    <w:rsid w:val="003D46BD"/>
    <w:rsid w:val="003D484D"/>
    <w:rsid w:val="003D500D"/>
    <w:rsid w:val="003D5DA7"/>
    <w:rsid w:val="003D6AB6"/>
    <w:rsid w:val="003E1A2D"/>
    <w:rsid w:val="003E1A44"/>
    <w:rsid w:val="003E2952"/>
    <w:rsid w:val="003E3F1F"/>
    <w:rsid w:val="003E6CD1"/>
    <w:rsid w:val="003F1502"/>
    <w:rsid w:val="003F25FC"/>
    <w:rsid w:val="003F28EB"/>
    <w:rsid w:val="003F3CDA"/>
    <w:rsid w:val="003F4250"/>
    <w:rsid w:val="003F697F"/>
    <w:rsid w:val="004033CD"/>
    <w:rsid w:val="00403B81"/>
    <w:rsid w:val="00405C0D"/>
    <w:rsid w:val="004061DD"/>
    <w:rsid w:val="00407696"/>
    <w:rsid w:val="00412CD5"/>
    <w:rsid w:val="00420CA4"/>
    <w:rsid w:val="0042538A"/>
    <w:rsid w:val="00431C6D"/>
    <w:rsid w:val="0043219D"/>
    <w:rsid w:val="00443812"/>
    <w:rsid w:val="0044465C"/>
    <w:rsid w:val="00445D46"/>
    <w:rsid w:val="00445EF1"/>
    <w:rsid w:val="004470DB"/>
    <w:rsid w:val="0045057D"/>
    <w:rsid w:val="00452AAC"/>
    <w:rsid w:val="0045446B"/>
    <w:rsid w:val="00457048"/>
    <w:rsid w:val="004609C0"/>
    <w:rsid w:val="00460C44"/>
    <w:rsid w:val="00464C87"/>
    <w:rsid w:val="00467F34"/>
    <w:rsid w:val="00471B39"/>
    <w:rsid w:val="00473B38"/>
    <w:rsid w:val="00474143"/>
    <w:rsid w:val="00476538"/>
    <w:rsid w:val="00476543"/>
    <w:rsid w:val="00480406"/>
    <w:rsid w:val="00480F64"/>
    <w:rsid w:val="00482728"/>
    <w:rsid w:val="00482C10"/>
    <w:rsid w:val="00482F4C"/>
    <w:rsid w:val="00484432"/>
    <w:rsid w:val="00485AA3"/>
    <w:rsid w:val="00490965"/>
    <w:rsid w:val="00493482"/>
    <w:rsid w:val="00497B7A"/>
    <w:rsid w:val="004A30FF"/>
    <w:rsid w:val="004A3370"/>
    <w:rsid w:val="004B1383"/>
    <w:rsid w:val="004B15A0"/>
    <w:rsid w:val="004B36DB"/>
    <w:rsid w:val="004B5587"/>
    <w:rsid w:val="004C3B6C"/>
    <w:rsid w:val="004C63BB"/>
    <w:rsid w:val="004C6AA7"/>
    <w:rsid w:val="004C7D2B"/>
    <w:rsid w:val="004D219F"/>
    <w:rsid w:val="004D4F44"/>
    <w:rsid w:val="004D4FAB"/>
    <w:rsid w:val="004D5779"/>
    <w:rsid w:val="004E0597"/>
    <w:rsid w:val="004E1440"/>
    <w:rsid w:val="004E3DDC"/>
    <w:rsid w:val="004E7B0B"/>
    <w:rsid w:val="004F079C"/>
    <w:rsid w:val="004F1B69"/>
    <w:rsid w:val="004F2225"/>
    <w:rsid w:val="004F27B4"/>
    <w:rsid w:val="004F3912"/>
    <w:rsid w:val="004F4352"/>
    <w:rsid w:val="004F54B2"/>
    <w:rsid w:val="005032CE"/>
    <w:rsid w:val="00510D1C"/>
    <w:rsid w:val="00516935"/>
    <w:rsid w:val="00523691"/>
    <w:rsid w:val="00531937"/>
    <w:rsid w:val="00531A4A"/>
    <w:rsid w:val="00532950"/>
    <w:rsid w:val="00537998"/>
    <w:rsid w:val="00537F29"/>
    <w:rsid w:val="00540D17"/>
    <w:rsid w:val="00547959"/>
    <w:rsid w:val="00550AFE"/>
    <w:rsid w:val="005511CF"/>
    <w:rsid w:val="0055352A"/>
    <w:rsid w:val="00557B7F"/>
    <w:rsid w:val="00562017"/>
    <w:rsid w:val="00564687"/>
    <w:rsid w:val="0056493C"/>
    <w:rsid w:val="0056760B"/>
    <w:rsid w:val="0057046C"/>
    <w:rsid w:val="005715E6"/>
    <w:rsid w:val="00572A78"/>
    <w:rsid w:val="0057421D"/>
    <w:rsid w:val="00580593"/>
    <w:rsid w:val="00580F1E"/>
    <w:rsid w:val="0059484F"/>
    <w:rsid w:val="005A1142"/>
    <w:rsid w:val="005A3221"/>
    <w:rsid w:val="005A35A7"/>
    <w:rsid w:val="005A5558"/>
    <w:rsid w:val="005B0CA6"/>
    <w:rsid w:val="005B1CB0"/>
    <w:rsid w:val="005B3155"/>
    <w:rsid w:val="005B5426"/>
    <w:rsid w:val="005B7572"/>
    <w:rsid w:val="005C226D"/>
    <w:rsid w:val="005C6464"/>
    <w:rsid w:val="005D17E2"/>
    <w:rsid w:val="005D6976"/>
    <w:rsid w:val="005E3486"/>
    <w:rsid w:val="005E638E"/>
    <w:rsid w:val="005E69F8"/>
    <w:rsid w:val="005F216B"/>
    <w:rsid w:val="005F2366"/>
    <w:rsid w:val="005F34E8"/>
    <w:rsid w:val="005F79B7"/>
    <w:rsid w:val="00603487"/>
    <w:rsid w:val="00603500"/>
    <w:rsid w:val="0060538B"/>
    <w:rsid w:val="00605FE4"/>
    <w:rsid w:val="00606A81"/>
    <w:rsid w:val="00610756"/>
    <w:rsid w:val="00610DC3"/>
    <w:rsid w:val="00613AD7"/>
    <w:rsid w:val="00622118"/>
    <w:rsid w:val="00623BA0"/>
    <w:rsid w:val="00626165"/>
    <w:rsid w:val="00630319"/>
    <w:rsid w:val="006310A5"/>
    <w:rsid w:val="00632097"/>
    <w:rsid w:val="0063389B"/>
    <w:rsid w:val="00635652"/>
    <w:rsid w:val="00636436"/>
    <w:rsid w:val="006378D0"/>
    <w:rsid w:val="00640292"/>
    <w:rsid w:val="00640BB5"/>
    <w:rsid w:val="0064216B"/>
    <w:rsid w:val="00642691"/>
    <w:rsid w:val="00644507"/>
    <w:rsid w:val="00647969"/>
    <w:rsid w:val="00647C16"/>
    <w:rsid w:val="00650890"/>
    <w:rsid w:val="0065425C"/>
    <w:rsid w:val="00654EAD"/>
    <w:rsid w:val="006571AE"/>
    <w:rsid w:val="00662BDA"/>
    <w:rsid w:val="00663DF6"/>
    <w:rsid w:val="00665332"/>
    <w:rsid w:val="00671B01"/>
    <w:rsid w:val="00671C99"/>
    <w:rsid w:val="00677B67"/>
    <w:rsid w:val="00677CB7"/>
    <w:rsid w:val="00681129"/>
    <w:rsid w:val="00682E58"/>
    <w:rsid w:val="006830D7"/>
    <w:rsid w:val="0068475E"/>
    <w:rsid w:val="006861E3"/>
    <w:rsid w:val="00690777"/>
    <w:rsid w:val="00690F4E"/>
    <w:rsid w:val="00694EF1"/>
    <w:rsid w:val="006961D0"/>
    <w:rsid w:val="006A1C45"/>
    <w:rsid w:val="006A495F"/>
    <w:rsid w:val="006A59D8"/>
    <w:rsid w:val="006A5BDF"/>
    <w:rsid w:val="006A5E57"/>
    <w:rsid w:val="006B2DA7"/>
    <w:rsid w:val="006C0474"/>
    <w:rsid w:val="006C0B05"/>
    <w:rsid w:val="006C423C"/>
    <w:rsid w:val="006D4FC7"/>
    <w:rsid w:val="006E0F3D"/>
    <w:rsid w:val="006E2C89"/>
    <w:rsid w:val="006E314D"/>
    <w:rsid w:val="006E6444"/>
    <w:rsid w:val="006F07B0"/>
    <w:rsid w:val="006F792A"/>
    <w:rsid w:val="00700242"/>
    <w:rsid w:val="00700E50"/>
    <w:rsid w:val="00701C7E"/>
    <w:rsid w:val="0070525F"/>
    <w:rsid w:val="00705F33"/>
    <w:rsid w:val="007100A1"/>
    <w:rsid w:val="00710CE5"/>
    <w:rsid w:val="00711DDF"/>
    <w:rsid w:val="00712A80"/>
    <w:rsid w:val="00713506"/>
    <w:rsid w:val="00714EE9"/>
    <w:rsid w:val="00720778"/>
    <w:rsid w:val="007265D1"/>
    <w:rsid w:val="00730BB6"/>
    <w:rsid w:val="00733848"/>
    <w:rsid w:val="00733FED"/>
    <w:rsid w:val="007424FE"/>
    <w:rsid w:val="00743718"/>
    <w:rsid w:val="0074411B"/>
    <w:rsid w:val="007524FF"/>
    <w:rsid w:val="00754A7E"/>
    <w:rsid w:val="00754C8A"/>
    <w:rsid w:val="00755EC0"/>
    <w:rsid w:val="00760810"/>
    <w:rsid w:val="00765168"/>
    <w:rsid w:val="0076630B"/>
    <w:rsid w:val="007729A2"/>
    <w:rsid w:val="007746E1"/>
    <w:rsid w:val="007756DB"/>
    <w:rsid w:val="00776701"/>
    <w:rsid w:val="00777E15"/>
    <w:rsid w:val="007802A3"/>
    <w:rsid w:val="00781B86"/>
    <w:rsid w:val="00781E59"/>
    <w:rsid w:val="00782AF8"/>
    <w:rsid w:val="00782D37"/>
    <w:rsid w:val="007940F8"/>
    <w:rsid w:val="00794519"/>
    <w:rsid w:val="007973DA"/>
    <w:rsid w:val="007A7CEA"/>
    <w:rsid w:val="007B235B"/>
    <w:rsid w:val="007B2C03"/>
    <w:rsid w:val="007B3D58"/>
    <w:rsid w:val="007B3EDC"/>
    <w:rsid w:val="007C2E35"/>
    <w:rsid w:val="007C64AD"/>
    <w:rsid w:val="007D04FC"/>
    <w:rsid w:val="007D1656"/>
    <w:rsid w:val="007D53E9"/>
    <w:rsid w:val="007D7FC7"/>
    <w:rsid w:val="007E03B6"/>
    <w:rsid w:val="007E1B53"/>
    <w:rsid w:val="007E2B58"/>
    <w:rsid w:val="007E3B91"/>
    <w:rsid w:val="007E6401"/>
    <w:rsid w:val="007F02E1"/>
    <w:rsid w:val="007F085C"/>
    <w:rsid w:val="007F23EE"/>
    <w:rsid w:val="007F4F02"/>
    <w:rsid w:val="007F7AE1"/>
    <w:rsid w:val="0080182E"/>
    <w:rsid w:val="0080721C"/>
    <w:rsid w:val="00807C98"/>
    <w:rsid w:val="0081459A"/>
    <w:rsid w:val="00820082"/>
    <w:rsid w:val="008221F6"/>
    <w:rsid w:val="00822E61"/>
    <w:rsid w:val="00823728"/>
    <w:rsid w:val="00827239"/>
    <w:rsid w:val="00827A40"/>
    <w:rsid w:val="0083041D"/>
    <w:rsid w:val="00835AEA"/>
    <w:rsid w:val="008417DC"/>
    <w:rsid w:val="008433C2"/>
    <w:rsid w:val="00844299"/>
    <w:rsid w:val="00845C7A"/>
    <w:rsid w:val="00847729"/>
    <w:rsid w:val="008543F4"/>
    <w:rsid w:val="00854686"/>
    <w:rsid w:val="00854C10"/>
    <w:rsid w:val="00855D78"/>
    <w:rsid w:val="00860BCA"/>
    <w:rsid w:val="008611AA"/>
    <w:rsid w:val="0086519C"/>
    <w:rsid w:val="00867089"/>
    <w:rsid w:val="00867F4A"/>
    <w:rsid w:val="00875055"/>
    <w:rsid w:val="008830AB"/>
    <w:rsid w:val="00883AC4"/>
    <w:rsid w:val="0088426A"/>
    <w:rsid w:val="008849EF"/>
    <w:rsid w:val="00886873"/>
    <w:rsid w:val="00890A41"/>
    <w:rsid w:val="00893783"/>
    <w:rsid w:val="00893F75"/>
    <w:rsid w:val="008941E0"/>
    <w:rsid w:val="008A73A1"/>
    <w:rsid w:val="008A7FD3"/>
    <w:rsid w:val="008B2729"/>
    <w:rsid w:val="008B2F8A"/>
    <w:rsid w:val="008B7300"/>
    <w:rsid w:val="008B738E"/>
    <w:rsid w:val="008C2726"/>
    <w:rsid w:val="008C353F"/>
    <w:rsid w:val="008C3567"/>
    <w:rsid w:val="008D0C4D"/>
    <w:rsid w:val="008D1B47"/>
    <w:rsid w:val="008D3512"/>
    <w:rsid w:val="008D75BD"/>
    <w:rsid w:val="008E2891"/>
    <w:rsid w:val="008E35BC"/>
    <w:rsid w:val="008E6A28"/>
    <w:rsid w:val="008E6C20"/>
    <w:rsid w:val="008E6D4F"/>
    <w:rsid w:val="008E72EF"/>
    <w:rsid w:val="008E7BA5"/>
    <w:rsid w:val="008F0249"/>
    <w:rsid w:val="008F17A0"/>
    <w:rsid w:val="008F3DF3"/>
    <w:rsid w:val="008F7720"/>
    <w:rsid w:val="008F78ED"/>
    <w:rsid w:val="008F7CB3"/>
    <w:rsid w:val="00902358"/>
    <w:rsid w:val="00902B98"/>
    <w:rsid w:val="009068B5"/>
    <w:rsid w:val="0091135A"/>
    <w:rsid w:val="009136F2"/>
    <w:rsid w:val="00915667"/>
    <w:rsid w:val="00916F4F"/>
    <w:rsid w:val="009204B5"/>
    <w:rsid w:val="00922300"/>
    <w:rsid w:val="009225BC"/>
    <w:rsid w:val="0092297E"/>
    <w:rsid w:val="00923547"/>
    <w:rsid w:val="009268F2"/>
    <w:rsid w:val="009315DF"/>
    <w:rsid w:val="0093740E"/>
    <w:rsid w:val="009449F7"/>
    <w:rsid w:val="009457C7"/>
    <w:rsid w:val="0094632B"/>
    <w:rsid w:val="009513D0"/>
    <w:rsid w:val="00951992"/>
    <w:rsid w:val="009536F5"/>
    <w:rsid w:val="0095634B"/>
    <w:rsid w:val="0096086F"/>
    <w:rsid w:val="00960DD7"/>
    <w:rsid w:val="00970B26"/>
    <w:rsid w:val="00972629"/>
    <w:rsid w:val="00974F2C"/>
    <w:rsid w:val="00977F5F"/>
    <w:rsid w:val="009818BC"/>
    <w:rsid w:val="00984602"/>
    <w:rsid w:val="009846B2"/>
    <w:rsid w:val="00985AD9"/>
    <w:rsid w:val="00986AA2"/>
    <w:rsid w:val="009928C9"/>
    <w:rsid w:val="00994AE9"/>
    <w:rsid w:val="00995B22"/>
    <w:rsid w:val="009966A2"/>
    <w:rsid w:val="009A17D9"/>
    <w:rsid w:val="009A1A1B"/>
    <w:rsid w:val="009A6FD8"/>
    <w:rsid w:val="009B3101"/>
    <w:rsid w:val="009B362F"/>
    <w:rsid w:val="009B3680"/>
    <w:rsid w:val="009B3C06"/>
    <w:rsid w:val="009B493D"/>
    <w:rsid w:val="009C2828"/>
    <w:rsid w:val="009C2E3A"/>
    <w:rsid w:val="009C46B3"/>
    <w:rsid w:val="009C596D"/>
    <w:rsid w:val="009C5E25"/>
    <w:rsid w:val="009D0681"/>
    <w:rsid w:val="009D2857"/>
    <w:rsid w:val="009D4C2A"/>
    <w:rsid w:val="009D7882"/>
    <w:rsid w:val="009E0CB0"/>
    <w:rsid w:val="009E181C"/>
    <w:rsid w:val="009E2A4B"/>
    <w:rsid w:val="009E312C"/>
    <w:rsid w:val="009F042E"/>
    <w:rsid w:val="009F183D"/>
    <w:rsid w:val="009F3901"/>
    <w:rsid w:val="00A02111"/>
    <w:rsid w:val="00A02793"/>
    <w:rsid w:val="00A048EA"/>
    <w:rsid w:val="00A06E99"/>
    <w:rsid w:val="00A070F7"/>
    <w:rsid w:val="00A07ABF"/>
    <w:rsid w:val="00A106A1"/>
    <w:rsid w:val="00A128BC"/>
    <w:rsid w:val="00A14209"/>
    <w:rsid w:val="00A14D08"/>
    <w:rsid w:val="00A156B7"/>
    <w:rsid w:val="00A16C9A"/>
    <w:rsid w:val="00A22BC0"/>
    <w:rsid w:val="00A23AC9"/>
    <w:rsid w:val="00A249B2"/>
    <w:rsid w:val="00A25733"/>
    <w:rsid w:val="00A32B21"/>
    <w:rsid w:val="00A336C3"/>
    <w:rsid w:val="00A35FEE"/>
    <w:rsid w:val="00A3624E"/>
    <w:rsid w:val="00A4033B"/>
    <w:rsid w:val="00A43574"/>
    <w:rsid w:val="00A435C4"/>
    <w:rsid w:val="00A47915"/>
    <w:rsid w:val="00A509F5"/>
    <w:rsid w:val="00A54C20"/>
    <w:rsid w:val="00A61A4E"/>
    <w:rsid w:val="00A63AB6"/>
    <w:rsid w:val="00A67831"/>
    <w:rsid w:val="00A71DA5"/>
    <w:rsid w:val="00A744B6"/>
    <w:rsid w:val="00A751D6"/>
    <w:rsid w:val="00A77786"/>
    <w:rsid w:val="00A803BF"/>
    <w:rsid w:val="00A82850"/>
    <w:rsid w:val="00A829F2"/>
    <w:rsid w:val="00A8391C"/>
    <w:rsid w:val="00A84442"/>
    <w:rsid w:val="00A903F8"/>
    <w:rsid w:val="00AA3960"/>
    <w:rsid w:val="00AA5CEB"/>
    <w:rsid w:val="00AA635B"/>
    <w:rsid w:val="00AB3582"/>
    <w:rsid w:val="00AB4025"/>
    <w:rsid w:val="00AB5DDE"/>
    <w:rsid w:val="00AB70CA"/>
    <w:rsid w:val="00AC21A7"/>
    <w:rsid w:val="00AC2482"/>
    <w:rsid w:val="00AC66D5"/>
    <w:rsid w:val="00AC7A40"/>
    <w:rsid w:val="00AD06C2"/>
    <w:rsid w:val="00AE07AB"/>
    <w:rsid w:val="00AE08A0"/>
    <w:rsid w:val="00AE0D86"/>
    <w:rsid w:val="00AE18CB"/>
    <w:rsid w:val="00AE2D5B"/>
    <w:rsid w:val="00AE34AE"/>
    <w:rsid w:val="00AF145D"/>
    <w:rsid w:val="00AF17A1"/>
    <w:rsid w:val="00AF3240"/>
    <w:rsid w:val="00AF3E33"/>
    <w:rsid w:val="00AF5772"/>
    <w:rsid w:val="00AF63B0"/>
    <w:rsid w:val="00B057A4"/>
    <w:rsid w:val="00B0622C"/>
    <w:rsid w:val="00B07972"/>
    <w:rsid w:val="00B11938"/>
    <w:rsid w:val="00B15F4F"/>
    <w:rsid w:val="00B17017"/>
    <w:rsid w:val="00B209D1"/>
    <w:rsid w:val="00B238E4"/>
    <w:rsid w:val="00B23E60"/>
    <w:rsid w:val="00B25F91"/>
    <w:rsid w:val="00B260CB"/>
    <w:rsid w:val="00B316BB"/>
    <w:rsid w:val="00B31C45"/>
    <w:rsid w:val="00B34339"/>
    <w:rsid w:val="00B34C56"/>
    <w:rsid w:val="00B420FB"/>
    <w:rsid w:val="00B4229A"/>
    <w:rsid w:val="00B47D09"/>
    <w:rsid w:val="00B60858"/>
    <w:rsid w:val="00B62CF6"/>
    <w:rsid w:val="00B70B70"/>
    <w:rsid w:val="00B73163"/>
    <w:rsid w:val="00B7367D"/>
    <w:rsid w:val="00B761A7"/>
    <w:rsid w:val="00B76FA5"/>
    <w:rsid w:val="00B77875"/>
    <w:rsid w:val="00B8231E"/>
    <w:rsid w:val="00B82E9E"/>
    <w:rsid w:val="00B83CF5"/>
    <w:rsid w:val="00B84897"/>
    <w:rsid w:val="00B86848"/>
    <w:rsid w:val="00B8781B"/>
    <w:rsid w:val="00B87C83"/>
    <w:rsid w:val="00B90ECC"/>
    <w:rsid w:val="00B9277A"/>
    <w:rsid w:val="00B96EA2"/>
    <w:rsid w:val="00BA34E1"/>
    <w:rsid w:val="00BA37BA"/>
    <w:rsid w:val="00BA40AB"/>
    <w:rsid w:val="00BA4F18"/>
    <w:rsid w:val="00BA6942"/>
    <w:rsid w:val="00BB586F"/>
    <w:rsid w:val="00BB7CF2"/>
    <w:rsid w:val="00BB7F24"/>
    <w:rsid w:val="00BC1A93"/>
    <w:rsid w:val="00BC1B9C"/>
    <w:rsid w:val="00BC3DB7"/>
    <w:rsid w:val="00BC4DAF"/>
    <w:rsid w:val="00BC7297"/>
    <w:rsid w:val="00BD03F2"/>
    <w:rsid w:val="00BD13B8"/>
    <w:rsid w:val="00BD3397"/>
    <w:rsid w:val="00BD3BFF"/>
    <w:rsid w:val="00BD4E64"/>
    <w:rsid w:val="00BD65AE"/>
    <w:rsid w:val="00BE0E7D"/>
    <w:rsid w:val="00BE1C6D"/>
    <w:rsid w:val="00BE3BF1"/>
    <w:rsid w:val="00BE72BA"/>
    <w:rsid w:val="00BF254A"/>
    <w:rsid w:val="00BF25E5"/>
    <w:rsid w:val="00BF3497"/>
    <w:rsid w:val="00BF5141"/>
    <w:rsid w:val="00BF5D01"/>
    <w:rsid w:val="00BF780F"/>
    <w:rsid w:val="00C04B24"/>
    <w:rsid w:val="00C050A7"/>
    <w:rsid w:val="00C057ED"/>
    <w:rsid w:val="00C075E0"/>
    <w:rsid w:val="00C1658F"/>
    <w:rsid w:val="00C238AA"/>
    <w:rsid w:val="00C242C3"/>
    <w:rsid w:val="00C24F1C"/>
    <w:rsid w:val="00C26478"/>
    <w:rsid w:val="00C30C3E"/>
    <w:rsid w:val="00C31213"/>
    <w:rsid w:val="00C326BE"/>
    <w:rsid w:val="00C36219"/>
    <w:rsid w:val="00C370AA"/>
    <w:rsid w:val="00C37225"/>
    <w:rsid w:val="00C37C24"/>
    <w:rsid w:val="00C37C99"/>
    <w:rsid w:val="00C45220"/>
    <w:rsid w:val="00C465F8"/>
    <w:rsid w:val="00C52474"/>
    <w:rsid w:val="00C55D53"/>
    <w:rsid w:val="00C55EBB"/>
    <w:rsid w:val="00C56E9B"/>
    <w:rsid w:val="00C61EEC"/>
    <w:rsid w:val="00C6482A"/>
    <w:rsid w:val="00C664CC"/>
    <w:rsid w:val="00C67A0F"/>
    <w:rsid w:val="00C80B71"/>
    <w:rsid w:val="00C80DC5"/>
    <w:rsid w:val="00C83F62"/>
    <w:rsid w:val="00C87105"/>
    <w:rsid w:val="00C91F80"/>
    <w:rsid w:val="00C942B7"/>
    <w:rsid w:val="00C9557E"/>
    <w:rsid w:val="00C95CC1"/>
    <w:rsid w:val="00C97216"/>
    <w:rsid w:val="00CA0AD0"/>
    <w:rsid w:val="00CA6D0E"/>
    <w:rsid w:val="00CA7A77"/>
    <w:rsid w:val="00CA7EC3"/>
    <w:rsid w:val="00CB128D"/>
    <w:rsid w:val="00CB265E"/>
    <w:rsid w:val="00CB684E"/>
    <w:rsid w:val="00CC0302"/>
    <w:rsid w:val="00CC1A6E"/>
    <w:rsid w:val="00CC2BA4"/>
    <w:rsid w:val="00CC73F3"/>
    <w:rsid w:val="00CD1309"/>
    <w:rsid w:val="00CD184E"/>
    <w:rsid w:val="00CD32F8"/>
    <w:rsid w:val="00CD3BB4"/>
    <w:rsid w:val="00CD7B4E"/>
    <w:rsid w:val="00CF078E"/>
    <w:rsid w:val="00CF0962"/>
    <w:rsid w:val="00CF6F8D"/>
    <w:rsid w:val="00CF7D84"/>
    <w:rsid w:val="00D03E00"/>
    <w:rsid w:val="00D03FFA"/>
    <w:rsid w:val="00D058C6"/>
    <w:rsid w:val="00D137E9"/>
    <w:rsid w:val="00D17B41"/>
    <w:rsid w:val="00D20E0D"/>
    <w:rsid w:val="00D21098"/>
    <w:rsid w:val="00D2176A"/>
    <w:rsid w:val="00D236A3"/>
    <w:rsid w:val="00D25F40"/>
    <w:rsid w:val="00D30E3E"/>
    <w:rsid w:val="00D3124A"/>
    <w:rsid w:val="00D338B7"/>
    <w:rsid w:val="00D33AC5"/>
    <w:rsid w:val="00D33B92"/>
    <w:rsid w:val="00D35B27"/>
    <w:rsid w:val="00D4393A"/>
    <w:rsid w:val="00D45EE0"/>
    <w:rsid w:val="00D51DE0"/>
    <w:rsid w:val="00D52292"/>
    <w:rsid w:val="00D53425"/>
    <w:rsid w:val="00D54A8A"/>
    <w:rsid w:val="00D55988"/>
    <w:rsid w:val="00D5679D"/>
    <w:rsid w:val="00D60617"/>
    <w:rsid w:val="00D61FEB"/>
    <w:rsid w:val="00D63E17"/>
    <w:rsid w:val="00D642C6"/>
    <w:rsid w:val="00D64681"/>
    <w:rsid w:val="00D659B3"/>
    <w:rsid w:val="00D65DEB"/>
    <w:rsid w:val="00D67526"/>
    <w:rsid w:val="00D72AB7"/>
    <w:rsid w:val="00D7388E"/>
    <w:rsid w:val="00D74335"/>
    <w:rsid w:val="00D747C5"/>
    <w:rsid w:val="00D75272"/>
    <w:rsid w:val="00D76434"/>
    <w:rsid w:val="00D7781C"/>
    <w:rsid w:val="00D86748"/>
    <w:rsid w:val="00D87B7D"/>
    <w:rsid w:val="00D90F38"/>
    <w:rsid w:val="00D92DAA"/>
    <w:rsid w:val="00D967D3"/>
    <w:rsid w:val="00D97301"/>
    <w:rsid w:val="00DA15FD"/>
    <w:rsid w:val="00DA4F65"/>
    <w:rsid w:val="00DA5BD0"/>
    <w:rsid w:val="00DA60F7"/>
    <w:rsid w:val="00DB63EA"/>
    <w:rsid w:val="00DB64CE"/>
    <w:rsid w:val="00DC1F2E"/>
    <w:rsid w:val="00DC23A4"/>
    <w:rsid w:val="00DC3F81"/>
    <w:rsid w:val="00DC696C"/>
    <w:rsid w:val="00DD00A0"/>
    <w:rsid w:val="00DD057D"/>
    <w:rsid w:val="00DD56E9"/>
    <w:rsid w:val="00DD60B3"/>
    <w:rsid w:val="00DD683B"/>
    <w:rsid w:val="00DD6D96"/>
    <w:rsid w:val="00DD79DE"/>
    <w:rsid w:val="00DE400C"/>
    <w:rsid w:val="00DE4950"/>
    <w:rsid w:val="00DF04BB"/>
    <w:rsid w:val="00DF1E49"/>
    <w:rsid w:val="00DF3428"/>
    <w:rsid w:val="00DF3CC5"/>
    <w:rsid w:val="00DF462A"/>
    <w:rsid w:val="00DF4F92"/>
    <w:rsid w:val="00E03792"/>
    <w:rsid w:val="00E123E4"/>
    <w:rsid w:val="00E16475"/>
    <w:rsid w:val="00E2116E"/>
    <w:rsid w:val="00E23DAE"/>
    <w:rsid w:val="00E26A45"/>
    <w:rsid w:val="00E319CF"/>
    <w:rsid w:val="00E33224"/>
    <w:rsid w:val="00E332A5"/>
    <w:rsid w:val="00E43323"/>
    <w:rsid w:val="00E43504"/>
    <w:rsid w:val="00E47C40"/>
    <w:rsid w:val="00E55719"/>
    <w:rsid w:val="00E56BB6"/>
    <w:rsid w:val="00E62537"/>
    <w:rsid w:val="00E63952"/>
    <w:rsid w:val="00E64EFB"/>
    <w:rsid w:val="00E66F47"/>
    <w:rsid w:val="00E715F5"/>
    <w:rsid w:val="00E75CF2"/>
    <w:rsid w:val="00E7670C"/>
    <w:rsid w:val="00E801FF"/>
    <w:rsid w:val="00E860C2"/>
    <w:rsid w:val="00E8766E"/>
    <w:rsid w:val="00E94ADA"/>
    <w:rsid w:val="00E94FF4"/>
    <w:rsid w:val="00E95080"/>
    <w:rsid w:val="00EA0107"/>
    <w:rsid w:val="00EA09E3"/>
    <w:rsid w:val="00EA1793"/>
    <w:rsid w:val="00EA2338"/>
    <w:rsid w:val="00EA2DC4"/>
    <w:rsid w:val="00EA3A84"/>
    <w:rsid w:val="00EA6484"/>
    <w:rsid w:val="00EB1DA9"/>
    <w:rsid w:val="00EB25EF"/>
    <w:rsid w:val="00EB2E5F"/>
    <w:rsid w:val="00EB3BA3"/>
    <w:rsid w:val="00EB5549"/>
    <w:rsid w:val="00EB6CAE"/>
    <w:rsid w:val="00EC6B01"/>
    <w:rsid w:val="00ED10ED"/>
    <w:rsid w:val="00ED5EBF"/>
    <w:rsid w:val="00ED75A5"/>
    <w:rsid w:val="00EE2F9F"/>
    <w:rsid w:val="00EE4A9A"/>
    <w:rsid w:val="00EE5D58"/>
    <w:rsid w:val="00EF02F2"/>
    <w:rsid w:val="00EF0C6E"/>
    <w:rsid w:val="00EF2EEB"/>
    <w:rsid w:val="00EF524F"/>
    <w:rsid w:val="00EF52E2"/>
    <w:rsid w:val="00EF57C9"/>
    <w:rsid w:val="00EF6B11"/>
    <w:rsid w:val="00EF6E69"/>
    <w:rsid w:val="00F03C05"/>
    <w:rsid w:val="00F041E2"/>
    <w:rsid w:val="00F106D2"/>
    <w:rsid w:val="00F111B4"/>
    <w:rsid w:val="00F11A8C"/>
    <w:rsid w:val="00F122E5"/>
    <w:rsid w:val="00F135BC"/>
    <w:rsid w:val="00F13EB9"/>
    <w:rsid w:val="00F1664B"/>
    <w:rsid w:val="00F16B34"/>
    <w:rsid w:val="00F2020E"/>
    <w:rsid w:val="00F24E5A"/>
    <w:rsid w:val="00F26182"/>
    <w:rsid w:val="00F27DF8"/>
    <w:rsid w:val="00F336D6"/>
    <w:rsid w:val="00F33AE7"/>
    <w:rsid w:val="00F3403C"/>
    <w:rsid w:val="00F37522"/>
    <w:rsid w:val="00F441C1"/>
    <w:rsid w:val="00F45AF4"/>
    <w:rsid w:val="00F47628"/>
    <w:rsid w:val="00F52514"/>
    <w:rsid w:val="00F55CF1"/>
    <w:rsid w:val="00F56203"/>
    <w:rsid w:val="00F63C65"/>
    <w:rsid w:val="00F65A16"/>
    <w:rsid w:val="00F66291"/>
    <w:rsid w:val="00F723AE"/>
    <w:rsid w:val="00F7350F"/>
    <w:rsid w:val="00F74000"/>
    <w:rsid w:val="00F7637C"/>
    <w:rsid w:val="00F77A89"/>
    <w:rsid w:val="00F83FC4"/>
    <w:rsid w:val="00F859AB"/>
    <w:rsid w:val="00F85C81"/>
    <w:rsid w:val="00F912E0"/>
    <w:rsid w:val="00F93D8A"/>
    <w:rsid w:val="00F951B9"/>
    <w:rsid w:val="00F968E1"/>
    <w:rsid w:val="00F97438"/>
    <w:rsid w:val="00FA50EB"/>
    <w:rsid w:val="00FB59F9"/>
    <w:rsid w:val="00FB5DB9"/>
    <w:rsid w:val="00FB7214"/>
    <w:rsid w:val="00FC35D8"/>
    <w:rsid w:val="00FC41BB"/>
    <w:rsid w:val="00FD16D6"/>
    <w:rsid w:val="00FD5936"/>
    <w:rsid w:val="00FD5958"/>
    <w:rsid w:val="00FE27C0"/>
    <w:rsid w:val="00FE2813"/>
    <w:rsid w:val="00FE49A3"/>
    <w:rsid w:val="00FE4A1E"/>
    <w:rsid w:val="00FE6CE0"/>
    <w:rsid w:val="00FF05C1"/>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19D2F"/>
  <w15:chartTrackingRefBased/>
  <w15:docId w15:val="{F55A6056-85EC-4EF0-A662-08601C67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VnTime" w:hAnsi=".VnTime"/>
      <w:sz w:val="28"/>
      <w:szCs w:val="28"/>
    </w:rPr>
  </w:style>
  <w:style w:type="paragraph" w:styleId="u3">
    <w:name w:val="heading 3"/>
    <w:basedOn w:val="Binhthng"/>
    <w:next w:val="Binhthng"/>
    <w:link w:val="u3Char"/>
    <w:qFormat/>
    <w:rsid w:val="009D7882"/>
    <w:pPr>
      <w:keepNext/>
      <w:jc w:val="center"/>
      <w:outlineLvl w:val="2"/>
    </w:pPr>
    <w:rPr>
      <w:rFonts w:ascii=".VnTimeH" w:hAnsi=".VnTimeH"/>
      <w:b/>
      <w:bCs/>
      <w:noProof/>
      <w:szCs w:val="24"/>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51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unhideWhenUsed/>
    <w:rsid w:val="00CF7D84"/>
    <w:rPr>
      <w:color w:val="0000FF"/>
      <w:u w:val="single"/>
    </w:rPr>
  </w:style>
  <w:style w:type="paragraph" w:styleId="Bongchuthich">
    <w:name w:val="Balloon Text"/>
    <w:basedOn w:val="Binhthng"/>
    <w:link w:val="BongchuthichChar"/>
    <w:uiPriority w:val="99"/>
    <w:semiHidden/>
    <w:unhideWhenUsed/>
    <w:rsid w:val="008E35BC"/>
    <w:rPr>
      <w:rFonts w:ascii="Tahoma" w:hAnsi="Tahoma"/>
      <w:sz w:val="16"/>
      <w:szCs w:val="16"/>
    </w:rPr>
  </w:style>
  <w:style w:type="character" w:customStyle="1" w:styleId="BongchuthichChar">
    <w:name w:val="Bóng chú thích Char"/>
    <w:link w:val="Bongchuthich"/>
    <w:uiPriority w:val="99"/>
    <w:semiHidden/>
    <w:rsid w:val="008E35BC"/>
    <w:rPr>
      <w:rFonts w:ascii="Tahoma" w:hAnsi="Tahoma" w:cs="Tahoma"/>
      <w:sz w:val="16"/>
      <w:szCs w:val="16"/>
      <w:lang w:val="en-US" w:eastAsia="en-US"/>
    </w:rPr>
  </w:style>
  <w:style w:type="paragraph" w:customStyle="1" w:styleId="pbody">
    <w:name w:val="pbody"/>
    <w:basedOn w:val="Binhthng"/>
    <w:rsid w:val="00FD16D6"/>
    <w:pPr>
      <w:spacing w:before="120" w:after="120" w:line="300" w:lineRule="atLeast"/>
    </w:pPr>
    <w:rPr>
      <w:rFonts w:ascii="Arial" w:hAnsi="Arial" w:cs="Arial"/>
      <w:color w:val="000000"/>
      <w:sz w:val="21"/>
      <w:szCs w:val="21"/>
      <w:lang w:val="vi-VN" w:eastAsia="vi-VN"/>
    </w:rPr>
  </w:style>
  <w:style w:type="character" w:customStyle="1" w:styleId="u3Char">
    <w:name w:val="Đầu đề 3 Char"/>
    <w:link w:val="u3"/>
    <w:rsid w:val="009D7882"/>
    <w:rPr>
      <w:rFonts w:ascii=".VnTimeH" w:hAnsi=".VnTimeH"/>
      <w:b/>
      <w:bCs/>
      <w:noProof/>
      <w:sz w:val="28"/>
      <w:szCs w:val="24"/>
    </w:rPr>
  </w:style>
  <w:style w:type="paragraph" w:styleId="utrang">
    <w:name w:val="header"/>
    <w:basedOn w:val="Binhthng"/>
    <w:link w:val="utrangChar"/>
    <w:uiPriority w:val="99"/>
    <w:unhideWhenUsed/>
    <w:rsid w:val="00D236A3"/>
    <w:pPr>
      <w:tabs>
        <w:tab w:val="center" w:pos="4513"/>
        <w:tab w:val="right" w:pos="9026"/>
      </w:tabs>
    </w:pPr>
  </w:style>
  <w:style w:type="character" w:customStyle="1" w:styleId="utrangChar">
    <w:name w:val="Đầu trang Char"/>
    <w:link w:val="utrang"/>
    <w:uiPriority w:val="99"/>
    <w:rsid w:val="00D236A3"/>
    <w:rPr>
      <w:rFonts w:ascii=".VnTime" w:hAnsi=".VnTime"/>
      <w:sz w:val="28"/>
      <w:szCs w:val="28"/>
      <w:lang w:val="en-US" w:eastAsia="en-US"/>
    </w:rPr>
  </w:style>
  <w:style w:type="paragraph" w:styleId="Chntrang">
    <w:name w:val="footer"/>
    <w:basedOn w:val="Binhthng"/>
    <w:link w:val="ChntrangChar"/>
    <w:uiPriority w:val="99"/>
    <w:unhideWhenUsed/>
    <w:rsid w:val="00D236A3"/>
    <w:pPr>
      <w:tabs>
        <w:tab w:val="center" w:pos="4513"/>
        <w:tab w:val="right" w:pos="9026"/>
      </w:tabs>
    </w:pPr>
  </w:style>
  <w:style w:type="character" w:customStyle="1" w:styleId="ChntrangChar">
    <w:name w:val="Chân trang Char"/>
    <w:link w:val="Chntrang"/>
    <w:uiPriority w:val="99"/>
    <w:rsid w:val="00D236A3"/>
    <w:rPr>
      <w:rFonts w:ascii=".VnTime" w:hAnsi=".VnTime"/>
      <w:sz w:val="28"/>
      <w:szCs w:val="28"/>
      <w:lang w:val="en-US" w:eastAsia="en-US"/>
    </w:rPr>
  </w:style>
  <w:style w:type="paragraph" w:styleId="VnbanCcchu">
    <w:name w:val="footnote text"/>
    <w:basedOn w:val="Binhthng"/>
    <w:link w:val="VnbanCcchuChar"/>
    <w:uiPriority w:val="99"/>
    <w:semiHidden/>
    <w:unhideWhenUsed/>
    <w:rsid w:val="00C075E0"/>
    <w:rPr>
      <w:sz w:val="20"/>
      <w:szCs w:val="20"/>
    </w:rPr>
  </w:style>
  <w:style w:type="character" w:customStyle="1" w:styleId="VnbanCcchuChar">
    <w:name w:val="Văn bản Cước chú Char"/>
    <w:link w:val="VnbanCcchu"/>
    <w:uiPriority w:val="99"/>
    <w:semiHidden/>
    <w:rsid w:val="00C075E0"/>
    <w:rPr>
      <w:rFonts w:ascii=".VnTime" w:hAnsi=".VnTime"/>
    </w:rPr>
  </w:style>
  <w:style w:type="character" w:styleId="ThamchiuCcchu">
    <w:name w:val="footnote reference"/>
    <w:uiPriority w:val="99"/>
    <w:semiHidden/>
    <w:unhideWhenUsed/>
    <w:rsid w:val="00C075E0"/>
    <w:rPr>
      <w:vertAlign w:val="superscript"/>
    </w:rPr>
  </w:style>
  <w:style w:type="paragraph" w:styleId="ThngthngWeb">
    <w:name w:val="Normal (Web)"/>
    <w:basedOn w:val="Binhthng"/>
    <w:uiPriority w:val="99"/>
    <w:semiHidden/>
    <w:unhideWhenUsed/>
    <w:rsid w:val="00BA37BA"/>
    <w:pPr>
      <w:spacing w:before="100" w:beforeAutospacing="1" w:after="100" w:afterAutospacing="1"/>
    </w:pPr>
    <w:rPr>
      <w:rFonts w:ascii="Times New Roman" w:hAnsi="Times New Roman"/>
      <w:sz w:val="24"/>
      <w:szCs w:val="24"/>
    </w:rPr>
  </w:style>
  <w:style w:type="character" w:styleId="Nhnmanh">
    <w:name w:val="Emphasis"/>
    <w:uiPriority w:val="20"/>
    <w:qFormat/>
    <w:rsid w:val="00BA37BA"/>
    <w:rPr>
      <w:i/>
      <w:iCs/>
    </w:rPr>
  </w:style>
  <w:style w:type="paragraph" w:styleId="ThnvnbanThutl3">
    <w:name w:val="Body Text Indent 3"/>
    <w:basedOn w:val="Binhthng"/>
    <w:link w:val="ThnvnbanThutl3Char"/>
    <w:uiPriority w:val="99"/>
    <w:unhideWhenUsed/>
    <w:rsid w:val="009268F2"/>
    <w:pPr>
      <w:spacing w:after="120"/>
      <w:ind w:left="283"/>
    </w:pPr>
    <w:rPr>
      <w:sz w:val="16"/>
      <w:szCs w:val="16"/>
    </w:rPr>
  </w:style>
  <w:style w:type="character" w:customStyle="1" w:styleId="ThnvnbanThutl3Char">
    <w:name w:val="Thân văn bản Thụt lề 3 Char"/>
    <w:link w:val="ThnvnbanThutl3"/>
    <w:uiPriority w:val="99"/>
    <w:rsid w:val="009268F2"/>
    <w:rPr>
      <w:rFonts w:ascii=".VnTime" w:hAnsi=".VnTime"/>
      <w:sz w:val="16"/>
      <w:szCs w:val="16"/>
      <w:lang w:val="en-US" w:eastAsia="en-US"/>
    </w:rPr>
  </w:style>
  <w:style w:type="paragraph" w:styleId="oancuaDanhsach">
    <w:name w:val="List Paragraph"/>
    <w:basedOn w:val="Binhthng"/>
    <w:uiPriority w:val="34"/>
    <w:qFormat/>
    <w:rsid w:val="00DA4F65"/>
    <w:pPr>
      <w:ind w:left="720"/>
      <w:contextualSpacing/>
    </w:pPr>
    <w:rPr>
      <w:rFonts w:ascii="Times New Roman" w:hAnsi="Times New Roman"/>
      <w:sz w:val="24"/>
      <w:szCs w:val="24"/>
      <w:lang w:val="en-SG" w:eastAsia="en-SG"/>
    </w:rPr>
  </w:style>
  <w:style w:type="character" w:styleId="ThamchiuChuthich">
    <w:name w:val="annotation reference"/>
    <w:basedOn w:val="Phngmcinhcuaoanvn"/>
    <w:uiPriority w:val="99"/>
    <w:semiHidden/>
    <w:unhideWhenUsed/>
    <w:rsid w:val="00FE6CE0"/>
    <w:rPr>
      <w:sz w:val="16"/>
      <w:szCs w:val="16"/>
    </w:rPr>
  </w:style>
  <w:style w:type="paragraph" w:styleId="VnbanChuthich">
    <w:name w:val="annotation text"/>
    <w:basedOn w:val="Binhthng"/>
    <w:link w:val="VnbanChuthichChar"/>
    <w:uiPriority w:val="99"/>
    <w:semiHidden/>
    <w:unhideWhenUsed/>
    <w:rsid w:val="00FE6CE0"/>
    <w:rPr>
      <w:sz w:val="20"/>
      <w:szCs w:val="20"/>
    </w:rPr>
  </w:style>
  <w:style w:type="character" w:customStyle="1" w:styleId="VnbanChuthichChar">
    <w:name w:val="Văn bản Chú thích Char"/>
    <w:basedOn w:val="Phngmcinhcuaoanvn"/>
    <w:link w:val="VnbanChuthich"/>
    <w:uiPriority w:val="99"/>
    <w:semiHidden/>
    <w:rsid w:val="00FE6CE0"/>
    <w:rPr>
      <w:rFonts w:ascii=".VnTime" w:hAnsi=".VnTime"/>
    </w:rPr>
  </w:style>
  <w:style w:type="paragraph" w:styleId="ChuChuthich">
    <w:name w:val="annotation subject"/>
    <w:basedOn w:val="VnbanChuthich"/>
    <w:next w:val="VnbanChuthich"/>
    <w:link w:val="ChuChuthichChar"/>
    <w:uiPriority w:val="99"/>
    <w:semiHidden/>
    <w:unhideWhenUsed/>
    <w:rsid w:val="00FE6CE0"/>
    <w:rPr>
      <w:b/>
      <w:bCs/>
    </w:rPr>
  </w:style>
  <w:style w:type="character" w:customStyle="1" w:styleId="ChuChuthichChar">
    <w:name w:val="Chủ đề Chú thích Char"/>
    <w:basedOn w:val="VnbanChuthichChar"/>
    <w:link w:val="ChuChuthich"/>
    <w:uiPriority w:val="99"/>
    <w:semiHidden/>
    <w:rsid w:val="00FE6CE0"/>
    <w:rPr>
      <w:rFonts w:ascii=".VnTime" w:hAnsi=".VnTime"/>
      <w:b/>
      <w:bCs/>
    </w:rPr>
  </w:style>
  <w:style w:type="paragraph" w:styleId="Duytlai">
    <w:name w:val="Revision"/>
    <w:hidden/>
    <w:uiPriority w:val="99"/>
    <w:semiHidden/>
    <w:rsid w:val="005B3155"/>
    <w:rPr>
      <w:rFonts w:ascii=".VnTime" w:hAnsi=".VnTime"/>
      <w:sz w:val="28"/>
      <w:szCs w:val="28"/>
    </w:rPr>
  </w:style>
  <w:style w:type="character" w:styleId="Manh">
    <w:name w:val="Strong"/>
    <w:basedOn w:val="Phngmcinhcuaoanvn"/>
    <w:uiPriority w:val="22"/>
    <w:qFormat/>
    <w:rsid w:val="007746E1"/>
    <w:rPr>
      <w:b/>
      <w:bCs/>
    </w:rPr>
  </w:style>
  <w:style w:type="character" w:customStyle="1" w:styleId="cpChagiiquyt1">
    <w:name w:val="Đề cập Chưa giải quyết1"/>
    <w:basedOn w:val="Phngmcinhcuaoanvn"/>
    <w:uiPriority w:val="99"/>
    <w:semiHidden/>
    <w:unhideWhenUsed/>
    <w:rsid w:val="00D6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792">
      <w:bodyDiv w:val="1"/>
      <w:marLeft w:val="0"/>
      <w:marRight w:val="0"/>
      <w:marTop w:val="0"/>
      <w:marBottom w:val="0"/>
      <w:divBdr>
        <w:top w:val="none" w:sz="0" w:space="0" w:color="auto"/>
        <w:left w:val="none" w:sz="0" w:space="0" w:color="auto"/>
        <w:bottom w:val="none" w:sz="0" w:space="0" w:color="auto"/>
        <w:right w:val="none" w:sz="0" w:space="0" w:color="auto"/>
      </w:divBdr>
      <w:divsChild>
        <w:div w:id="2091467867">
          <w:marLeft w:val="0"/>
          <w:marRight w:val="0"/>
          <w:marTop w:val="0"/>
          <w:marBottom w:val="0"/>
          <w:divBdr>
            <w:top w:val="none" w:sz="0" w:space="0" w:color="auto"/>
            <w:left w:val="none" w:sz="0" w:space="0" w:color="auto"/>
            <w:bottom w:val="none" w:sz="0" w:space="0" w:color="auto"/>
            <w:right w:val="none" w:sz="0" w:space="0" w:color="auto"/>
          </w:divBdr>
        </w:div>
      </w:divsChild>
    </w:div>
    <w:div w:id="19670683">
      <w:bodyDiv w:val="1"/>
      <w:marLeft w:val="0"/>
      <w:marRight w:val="0"/>
      <w:marTop w:val="0"/>
      <w:marBottom w:val="0"/>
      <w:divBdr>
        <w:top w:val="none" w:sz="0" w:space="0" w:color="auto"/>
        <w:left w:val="none" w:sz="0" w:space="0" w:color="auto"/>
        <w:bottom w:val="none" w:sz="0" w:space="0" w:color="auto"/>
        <w:right w:val="none" w:sz="0" w:space="0" w:color="auto"/>
      </w:divBdr>
    </w:div>
    <w:div w:id="514081453">
      <w:bodyDiv w:val="1"/>
      <w:marLeft w:val="0"/>
      <w:marRight w:val="0"/>
      <w:marTop w:val="0"/>
      <w:marBottom w:val="0"/>
      <w:divBdr>
        <w:top w:val="none" w:sz="0" w:space="0" w:color="auto"/>
        <w:left w:val="none" w:sz="0" w:space="0" w:color="auto"/>
        <w:bottom w:val="none" w:sz="0" w:space="0" w:color="auto"/>
        <w:right w:val="none" w:sz="0" w:space="0" w:color="auto"/>
      </w:divBdr>
    </w:div>
    <w:div w:id="10471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408684">
          <w:marLeft w:val="0"/>
          <w:marRight w:val="0"/>
          <w:marTop w:val="0"/>
          <w:marBottom w:val="0"/>
          <w:divBdr>
            <w:top w:val="none" w:sz="0" w:space="0" w:color="auto"/>
            <w:left w:val="none" w:sz="0" w:space="0" w:color="auto"/>
            <w:bottom w:val="none" w:sz="0" w:space="0" w:color="auto"/>
            <w:right w:val="none" w:sz="0" w:space="0" w:color="auto"/>
          </w:divBdr>
          <w:divsChild>
            <w:div w:id="1213344911">
              <w:marLeft w:val="0"/>
              <w:marRight w:val="0"/>
              <w:marTop w:val="0"/>
              <w:marBottom w:val="0"/>
              <w:divBdr>
                <w:top w:val="none" w:sz="0" w:space="0" w:color="auto"/>
                <w:left w:val="none" w:sz="0" w:space="0" w:color="auto"/>
                <w:bottom w:val="none" w:sz="0" w:space="0" w:color="auto"/>
                <w:right w:val="none" w:sz="0" w:space="0" w:color="auto"/>
              </w:divBdr>
              <w:divsChild>
                <w:div w:id="868032686">
                  <w:marLeft w:val="0"/>
                  <w:marRight w:val="60"/>
                  <w:marTop w:val="0"/>
                  <w:marBottom w:val="0"/>
                  <w:divBdr>
                    <w:top w:val="none" w:sz="0" w:space="0" w:color="auto"/>
                    <w:left w:val="none" w:sz="0" w:space="0" w:color="auto"/>
                    <w:bottom w:val="none" w:sz="0" w:space="0" w:color="auto"/>
                    <w:right w:val="none" w:sz="0" w:space="0" w:color="auto"/>
                  </w:divBdr>
                  <w:divsChild>
                    <w:div w:id="995457584">
                      <w:marLeft w:val="0"/>
                      <w:marRight w:val="0"/>
                      <w:marTop w:val="0"/>
                      <w:marBottom w:val="0"/>
                      <w:divBdr>
                        <w:top w:val="none" w:sz="0" w:space="0" w:color="auto"/>
                        <w:left w:val="none" w:sz="0" w:space="0" w:color="auto"/>
                        <w:bottom w:val="none" w:sz="0" w:space="0" w:color="auto"/>
                        <w:right w:val="none" w:sz="0" w:space="0" w:color="auto"/>
                      </w:divBdr>
                      <w:divsChild>
                        <w:div w:id="922035177">
                          <w:marLeft w:val="0"/>
                          <w:marRight w:val="0"/>
                          <w:marTop w:val="0"/>
                          <w:marBottom w:val="0"/>
                          <w:divBdr>
                            <w:top w:val="single" w:sz="6" w:space="0" w:color="D7D7D7"/>
                            <w:left w:val="single" w:sz="6" w:space="0" w:color="D7D7D7"/>
                            <w:bottom w:val="single" w:sz="6" w:space="0" w:color="D7D7D7"/>
                            <w:right w:val="single" w:sz="6" w:space="0" w:color="D7D7D7"/>
                          </w:divBdr>
                          <w:divsChild>
                            <w:div w:id="9411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35178">
      <w:bodyDiv w:val="1"/>
      <w:marLeft w:val="0"/>
      <w:marRight w:val="0"/>
      <w:marTop w:val="0"/>
      <w:marBottom w:val="0"/>
      <w:divBdr>
        <w:top w:val="none" w:sz="0" w:space="0" w:color="auto"/>
        <w:left w:val="none" w:sz="0" w:space="0" w:color="auto"/>
        <w:bottom w:val="none" w:sz="0" w:space="0" w:color="auto"/>
        <w:right w:val="none" w:sz="0" w:space="0" w:color="auto"/>
      </w:divBdr>
      <w:divsChild>
        <w:div w:id="1730420831">
          <w:marLeft w:val="1440"/>
          <w:marRight w:val="0"/>
          <w:marTop w:val="0"/>
          <w:marBottom w:val="0"/>
          <w:divBdr>
            <w:top w:val="none" w:sz="0" w:space="0" w:color="auto"/>
            <w:left w:val="none" w:sz="0" w:space="0" w:color="auto"/>
            <w:bottom w:val="none" w:sz="0" w:space="0" w:color="auto"/>
            <w:right w:val="none" w:sz="0" w:space="0" w:color="auto"/>
          </w:divBdr>
        </w:div>
      </w:divsChild>
    </w:div>
    <w:div w:id="1870414992">
      <w:bodyDiv w:val="1"/>
      <w:marLeft w:val="0"/>
      <w:marRight w:val="0"/>
      <w:marTop w:val="0"/>
      <w:marBottom w:val="0"/>
      <w:divBdr>
        <w:top w:val="none" w:sz="0" w:space="0" w:color="auto"/>
        <w:left w:val="none" w:sz="0" w:space="0" w:color="auto"/>
        <w:bottom w:val="none" w:sz="0" w:space="0" w:color="auto"/>
        <w:right w:val="none" w:sz="0" w:space="0" w:color="auto"/>
      </w:divBdr>
    </w:div>
    <w:div w:id="1873105149">
      <w:bodyDiv w:val="1"/>
      <w:marLeft w:val="0"/>
      <w:marRight w:val="0"/>
      <w:marTop w:val="0"/>
      <w:marBottom w:val="0"/>
      <w:divBdr>
        <w:top w:val="none" w:sz="0" w:space="0" w:color="auto"/>
        <w:left w:val="none" w:sz="0" w:space="0" w:color="auto"/>
        <w:bottom w:val="none" w:sz="0" w:space="0" w:color="auto"/>
        <w:right w:val="none" w:sz="0" w:space="0" w:color="auto"/>
      </w:divBdr>
      <w:divsChild>
        <w:div w:id="181929867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who-wer9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FC764-FEE5-4D1A-99AB-FD1EAB7F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CÔNG ĐIỆN KHẨN</vt:lpstr>
      <vt:lpstr>CÔNG ĐIỆN KHẨN</vt:lpstr>
    </vt:vector>
  </TitlesOfParts>
  <Company>ANA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ĐIỆN KHẨN</dc:title>
  <dc:subject/>
  <dc:creator>HP</dc:creator>
  <cp:keywords/>
  <cp:lastModifiedBy>Trinh Xuan Tung</cp:lastModifiedBy>
  <cp:revision>6</cp:revision>
  <cp:lastPrinted>2024-07-11T04:38:00Z</cp:lastPrinted>
  <dcterms:created xsi:type="dcterms:W3CDTF">2024-07-11T04:55:00Z</dcterms:created>
  <dcterms:modified xsi:type="dcterms:W3CDTF">2024-07-11T05:00:00Z</dcterms:modified>
</cp:coreProperties>
</file>